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23" w:rsidRPr="0050511E" w:rsidRDefault="001D1E25" w:rsidP="00E00923">
      <w:pPr>
        <w:rPr>
          <w:rFonts w:ascii="Tahoma" w:hAnsi="Tahoma" w:cs="Tahoma"/>
          <w:b/>
          <w:color w:val="808080" w:themeColor="background1" w:themeShade="80"/>
        </w:rPr>
      </w:pPr>
      <w:r w:rsidRPr="0050511E">
        <w:rPr>
          <w:rFonts w:ascii="Tahoma" w:hAnsi="Tahoma" w:cs="Tahoma"/>
          <w:b/>
          <w:noProof/>
          <w:color w:val="808080" w:themeColor="background1" w:themeShade="80"/>
          <w:lang w:eastAsia="ru-RU"/>
        </w:rPr>
        <w:drawing>
          <wp:anchor distT="0" distB="0" distL="114300" distR="114300" simplePos="0" relativeHeight="251660288" behindDoc="1" locked="0" layoutInCell="1" allowOverlap="1" wp14:anchorId="169AE0F2" wp14:editId="4EB45032">
            <wp:simplePos x="0" y="0"/>
            <wp:positionH relativeFrom="margin">
              <wp:posOffset>-213995</wp:posOffset>
            </wp:positionH>
            <wp:positionV relativeFrom="margin">
              <wp:posOffset>-119380</wp:posOffset>
            </wp:positionV>
            <wp:extent cx="7200900" cy="351726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11E" w:rsidRPr="0050511E">
        <w:rPr>
          <w:rFonts w:ascii="Tahoma" w:hAnsi="Tahoma" w:cs="Tahoma"/>
          <w:b/>
          <w:noProof/>
          <w:color w:val="808080" w:themeColor="background1" w:themeShade="80"/>
          <w:lang w:eastAsia="ru-RU"/>
        </w:rPr>
        <w:t>150319</w:t>
      </w:r>
    </w:p>
    <w:p w:rsidR="001D1E25" w:rsidRPr="00FF66F1" w:rsidRDefault="001D1E25" w:rsidP="001D1E25">
      <w:pPr>
        <w:rPr>
          <w:rFonts w:ascii="Tahoma" w:hAnsi="Tahoma" w:cs="Tahoma"/>
          <w:color w:val="A6A6A6" w:themeColor="background1" w:themeShade="A6"/>
          <w:sz w:val="18"/>
          <w:szCs w:val="18"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50618C" w:rsidRPr="00163912" w:rsidRDefault="00163912" w:rsidP="00163912">
      <w:pPr>
        <w:spacing w:after="0"/>
        <w:jc w:val="center"/>
        <w:rPr>
          <w:rFonts w:ascii="DaxlineCyrLF-Medium" w:hAnsi="DaxlineCyrLF-Medium"/>
          <w:b/>
          <w:sz w:val="48"/>
          <w:szCs w:val="48"/>
        </w:rPr>
      </w:pPr>
      <w:r>
        <w:rPr>
          <w:rFonts w:ascii="DaxlineCyrLF-Medium" w:hAnsi="DaxlineCyrLF-Medium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84864" behindDoc="1" locked="0" layoutInCell="1" allowOverlap="1" wp14:anchorId="7F399153" wp14:editId="5E891749">
            <wp:simplePos x="0" y="0"/>
            <wp:positionH relativeFrom="margin">
              <wp:align>center</wp:align>
            </wp:positionH>
            <wp:positionV relativeFrom="page">
              <wp:posOffset>4178800</wp:posOffset>
            </wp:positionV>
            <wp:extent cx="4725035" cy="53924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HW-76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5035" cy="539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06A">
        <w:rPr>
          <w:rFonts w:ascii="DaxlineCyrLF-Medium" w:hAnsi="DaxlineCyrLF-Medium"/>
          <w:b/>
          <w:sz w:val="48"/>
          <w:szCs w:val="48"/>
        </w:rPr>
        <w:t>ТРУБОГИБ ЭЛЕКТ</w:t>
      </w:r>
      <w:r>
        <w:rPr>
          <w:rFonts w:ascii="DaxlineCyrLF-Medium" w:hAnsi="DaxlineCyrLF-Medium"/>
          <w:b/>
          <w:sz w:val="48"/>
          <w:szCs w:val="48"/>
        </w:rPr>
        <w:t>РИЧЕСКИЙ</w:t>
      </w:r>
      <w:r w:rsidR="0016606A">
        <w:rPr>
          <w:rFonts w:ascii="DaxlineCyrLF-Medium" w:hAnsi="DaxlineCyrLF-Medium"/>
          <w:b/>
          <w:sz w:val="48"/>
          <w:szCs w:val="48"/>
        </w:rPr>
        <w:t xml:space="preserve"> </w:t>
      </w:r>
      <w:r w:rsidR="0016606A">
        <w:rPr>
          <w:rFonts w:ascii="DaxlineCyrLF-Medium" w:hAnsi="DaxlineCyrLF-Medium"/>
          <w:b/>
          <w:sz w:val="48"/>
          <w:szCs w:val="48"/>
          <w:lang w:val="en-US"/>
        </w:rPr>
        <w:t>TOR</w:t>
      </w:r>
      <w:r w:rsidR="0016606A" w:rsidRPr="0016606A">
        <w:rPr>
          <w:rFonts w:ascii="DaxlineCyrLF-Medium" w:hAnsi="DaxlineCyrLF-Medium"/>
          <w:b/>
          <w:sz w:val="48"/>
          <w:szCs w:val="48"/>
        </w:rPr>
        <w:t xml:space="preserve"> </w:t>
      </w:r>
      <w:r w:rsidR="0016606A">
        <w:rPr>
          <w:rFonts w:ascii="DaxlineCyrLF-Medium" w:hAnsi="DaxlineCyrLF-Medium"/>
          <w:b/>
          <w:sz w:val="48"/>
          <w:szCs w:val="48"/>
          <w:lang w:val="en-US"/>
        </w:rPr>
        <w:t>HHW</w:t>
      </w:r>
      <w:r>
        <w:rPr>
          <w:rFonts w:ascii="DaxlineCyrLF-Medium" w:hAnsi="DaxlineCyrLF-Medium"/>
          <w:b/>
          <w:sz w:val="48"/>
          <w:szCs w:val="48"/>
        </w:rPr>
        <w:t>-76</w:t>
      </w:r>
      <w:r>
        <w:rPr>
          <w:rFonts w:ascii="DaxlineCyrLF-Medium" w:hAnsi="DaxlineCyrLF-Medium"/>
          <w:b/>
          <w:sz w:val="48"/>
          <w:szCs w:val="48"/>
          <w:lang w:val="en-US"/>
        </w:rPr>
        <w:t>B</w:t>
      </w:r>
    </w:p>
    <w:p w:rsidR="0016606A" w:rsidRPr="004A1AB4" w:rsidRDefault="0016606A" w:rsidP="001D1E25">
      <w:pPr>
        <w:jc w:val="center"/>
        <w:rPr>
          <w:rFonts w:ascii="DaxlineCyrLF-Medium" w:hAnsi="DaxlineCyrLF-Medium"/>
          <w:b/>
          <w:sz w:val="48"/>
          <w:szCs w:val="48"/>
        </w:rPr>
      </w:pPr>
      <w:r>
        <w:rPr>
          <w:rFonts w:ascii="DaxlineCyrLF-Medium" w:hAnsi="DaxlineCyrLF-Medium"/>
          <w:b/>
          <w:sz w:val="48"/>
          <w:szCs w:val="48"/>
        </w:rPr>
        <w:tab/>
      </w:r>
    </w:p>
    <w:p w:rsidR="001D1E25" w:rsidRDefault="001D1E25" w:rsidP="001D1E25">
      <w:pPr>
        <w:jc w:val="center"/>
        <w:rPr>
          <w:b/>
          <w:sz w:val="36"/>
          <w:szCs w:val="36"/>
        </w:rPr>
      </w:pPr>
    </w:p>
    <w:p w:rsidR="001D1E25" w:rsidRDefault="001D1E25" w:rsidP="001D1E25">
      <w:pPr>
        <w:jc w:val="center"/>
        <w:rPr>
          <w:b/>
        </w:rPr>
      </w:pPr>
    </w:p>
    <w:p w:rsidR="001D1E25" w:rsidRPr="002A0392" w:rsidRDefault="001D1E25" w:rsidP="001D1E25">
      <w:pPr>
        <w:spacing w:after="240"/>
        <w:jc w:val="center"/>
        <w:rPr>
          <w:rFonts w:ascii="Tahoma" w:hAnsi="Tahoma" w:cs="Tahoma"/>
          <w:b/>
          <w:sz w:val="1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1A4AF47" wp14:editId="05E518BA">
            <wp:simplePos x="0" y="0"/>
            <wp:positionH relativeFrom="margin">
              <wp:posOffset>-164465</wp:posOffset>
            </wp:positionH>
            <wp:positionV relativeFrom="page">
              <wp:posOffset>9594850</wp:posOffset>
            </wp:positionV>
            <wp:extent cx="7200900" cy="1021080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18"/>
          <w:szCs w:val="18"/>
        </w:rPr>
        <w:br w:type="page"/>
      </w:r>
      <w:r w:rsidRPr="002A0392">
        <w:rPr>
          <w:rFonts w:ascii="Tahoma" w:hAnsi="Tahoma" w:cs="Tahoma"/>
          <w:b/>
          <w:sz w:val="18"/>
        </w:rPr>
        <w:lastRenderedPageBreak/>
        <w:t>Содержание</w:t>
      </w:r>
    </w:p>
    <w:p w:rsidR="001D1E25" w:rsidRDefault="001D1E25" w:rsidP="001D1E25">
      <w:pPr>
        <w:rPr>
          <w:rFonts w:ascii="Tahoma" w:hAnsi="Tahoma" w:cs="Tahoma"/>
          <w:sz w:val="18"/>
        </w:rPr>
      </w:pPr>
      <w:r w:rsidRPr="003F0381">
        <w:rPr>
          <w:rFonts w:ascii="Tahoma" w:hAnsi="Tahoma" w:cs="Tahoma"/>
          <w:b/>
          <w:bCs/>
          <w:sz w:val="18"/>
        </w:rPr>
        <w:t>1. Описание и работа</w:t>
      </w:r>
      <w:r>
        <w:rPr>
          <w:rFonts w:ascii="Tahoma" w:hAnsi="Tahoma" w:cs="Tahoma"/>
          <w:sz w:val="18"/>
        </w:rPr>
        <w:t xml:space="preserve"> </w:t>
      </w:r>
    </w:p>
    <w:p w:rsidR="001D1E25" w:rsidRPr="0050511E" w:rsidRDefault="001D1E25" w:rsidP="000C7A10">
      <w:pPr>
        <w:widowControl w:val="0"/>
        <w:spacing w:after="0"/>
        <w:rPr>
          <w:rFonts w:ascii="Tahoma" w:hAnsi="Tahoma" w:cs="Tahoma"/>
          <w:bCs/>
          <w:sz w:val="18"/>
          <w:u w:val="dotted"/>
        </w:rPr>
      </w:pPr>
      <w:r w:rsidRPr="00DD6E8E">
        <w:rPr>
          <w:rFonts w:ascii="Tahoma" w:hAnsi="Tahoma" w:cs="Tahoma"/>
          <w:bCs/>
          <w:sz w:val="18"/>
        </w:rPr>
        <w:t>1.1. Назначение изделия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="00FA54D6" w:rsidRPr="0050511E">
        <w:rPr>
          <w:rFonts w:ascii="Tahoma" w:hAnsi="Tahoma" w:cs="Tahoma"/>
          <w:b/>
          <w:bCs/>
          <w:sz w:val="18"/>
          <w:u w:val="dotted"/>
        </w:rPr>
        <w:t>4</w:t>
      </w:r>
    </w:p>
    <w:p w:rsidR="001D1E25" w:rsidRPr="0050511E" w:rsidRDefault="001D1E25" w:rsidP="001D1E25">
      <w:pPr>
        <w:widowControl w:val="0"/>
        <w:rPr>
          <w:rFonts w:ascii="Tahoma" w:hAnsi="Tahoma" w:cs="Tahoma"/>
          <w:bCs/>
          <w:sz w:val="18"/>
        </w:rPr>
      </w:pPr>
      <w:r w:rsidRPr="00DD6E8E">
        <w:rPr>
          <w:rFonts w:ascii="Tahoma" w:hAnsi="Tahoma" w:cs="Tahoma"/>
          <w:bCs/>
          <w:sz w:val="18"/>
        </w:rPr>
        <w:t xml:space="preserve">1.2. </w:t>
      </w:r>
      <w:r>
        <w:rPr>
          <w:rFonts w:ascii="Tahoma" w:hAnsi="Tahoma" w:cs="Tahoma"/>
          <w:bCs/>
          <w:sz w:val="18"/>
        </w:rPr>
        <w:t>Основные</w:t>
      </w:r>
      <w:r w:rsidRPr="00DD6E8E">
        <w:rPr>
          <w:rFonts w:ascii="Tahoma" w:hAnsi="Tahoma" w:cs="Tahoma"/>
          <w:bCs/>
          <w:sz w:val="18"/>
        </w:rPr>
        <w:t xml:space="preserve"> характеристики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="00FA54D6" w:rsidRPr="0050511E">
        <w:rPr>
          <w:rFonts w:ascii="Tahoma" w:hAnsi="Tahoma" w:cs="Tahoma"/>
          <w:b/>
          <w:bCs/>
          <w:sz w:val="18"/>
          <w:u w:val="dotted"/>
        </w:rPr>
        <w:t>4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B1113C">
        <w:rPr>
          <w:rFonts w:ascii="Tahoma" w:hAnsi="Tahoma" w:cs="Tahoma"/>
          <w:b/>
          <w:sz w:val="18"/>
          <w:szCs w:val="18"/>
        </w:rPr>
        <w:t xml:space="preserve">2. </w:t>
      </w:r>
      <w:r w:rsidRPr="005D4131">
        <w:rPr>
          <w:rFonts w:ascii="Tahoma" w:hAnsi="Tahoma" w:cs="Tahoma"/>
          <w:b/>
          <w:sz w:val="18"/>
          <w:szCs w:val="18"/>
        </w:rPr>
        <w:t>Использование по назначению</w:t>
      </w:r>
    </w:p>
    <w:p w:rsidR="001D1E25" w:rsidRPr="00FA54D6" w:rsidRDefault="001D1E25" w:rsidP="000C7A10">
      <w:pPr>
        <w:pStyle w:val="a7"/>
        <w:jc w:val="left"/>
        <w:rPr>
          <w:rFonts w:ascii="Tahoma" w:hAnsi="Tahoma" w:cs="Tahoma"/>
          <w:sz w:val="18"/>
          <w:szCs w:val="18"/>
        </w:rPr>
      </w:pPr>
      <w:r w:rsidRPr="004708D9">
        <w:rPr>
          <w:rFonts w:ascii="Tahoma" w:hAnsi="Tahoma" w:cs="Tahoma"/>
          <w:sz w:val="18"/>
          <w:szCs w:val="18"/>
        </w:rPr>
        <w:t>2.1</w:t>
      </w:r>
      <w:r w:rsidRPr="001D1E25">
        <w:rPr>
          <w:rFonts w:ascii="Tahoma" w:hAnsi="Tahoma" w:cs="Tahoma"/>
          <w:sz w:val="18"/>
          <w:szCs w:val="18"/>
          <w:u w:val="dotted"/>
        </w:rPr>
        <w:t xml:space="preserve"> </w:t>
      </w:r>
      <w:r w:rsidR="000C7A10">
        <w:rPr>
          <w:rFonts w:ascii="Tahoma" w:hAnsi="Tahoma" w:cs="Tahoma"/>
          <w:sz w:val="18"/>
          <w:szCs w:val="18"/>
        </w:rPr>
        <w:t xml:space="preserve">Порядок установки, </w:t>
      </w:r>
      <w:r w:rsidRPr="001D1E25">
        <w:rPr>
          <w:rFonts w:ascii="Tahoma" w:hAnsi="Tahoma" w:cs="Tahoma"/>
          <w:sz w:val="18"/>
          <w:szCs w:val="18"/>
        </w:rPr>
        <w:t>подготовка</w:t>
      </w:r>
      <w:r w:rsidR="000C7A10">
        <w:rPr>
          <w:rFonts w:ascii="Tahoma" w:hAnsi="Tahoma" w:cs="Tahoma"/>
          <w:sz w:val="18"/>
          <w:szCs w:val="18"/>
        </w:rPr>
        <w:t xml:space="preserve"> и работа</w:t>
      </w:r>
      <w:r w:rsidR="000C7A10">
        <w:rPr>
          <w:rFonts w:ascii="Tahoma" w:hAnsi="Tahoma" w:cs="Tahoma"/>
          <w:sz w:val="18"/>
          <w:szCs w:val="18"/>
          <w:u w:val="dotted"/>
        </w:rPr>
        <w:tab/>
      </w:r>
      <w:r w:rsidR="000C7A10">
        <w:rPr>
          <w:rFonts w:ascii="Tahoma" w:hAnsi="Tahoma" w:cs="Tahoma"/>
          <w:sz w:val="18"/>
          <w:szCs w:val="18"/>
          <w:u w:val="dotted"/>
        </w:rPr>
        <w:tab/>
      </w:r>
      <w:r w:rsidR="000C7A10">
        <w:rPr>
          <w:rFonts w:ascii="Tahoma" w:hAnsi="Tahoma" w:cs="Tahoma"/>
          <w:sz w:val="18"/>
          <w:szCs w:val="18"/>
          <w:u w:val="dotted"/>
        </w:rPr>
        <w:tab/>
      </w:r>
      <w:r w:rsidR="000C7A10">
        <w:rPr>
          <w:rFonts w:ascii="Tahoma" w:hAnsi="Tahoma" w:cs="Tahoma"/>
          <w:sz w:val="18"/>
          <w:szCs w:val="18"/>
          <w:u w:val="dotted"/>
        </w:rPr>
        <w:tab/>
      </w:r>
      <w:r w:rsidR="000C7A10">
        <w:rPr>
          <w:rFonts w:ascii="Tahoma" w:hAnsi="Tahoma" w:cs="Tahoma"/>
          <w:sz w:val="18"/>
          <w:szCs w:val="18"/>
          <w:u w:val="dotted"/>
        </w:rPr>
        <w:tab/>
      </w:r>
      <w:r w:rsidR="000C7A10">
        <w:rPr>
          <w:rFonts w:ascii="Tahoma" w:hAnsi="Tahoma" w:cs="Tahoma"/>
          <w:sz w:val="18"/>
          <w:szCs w:val="18"/>
          <w:u w:val="dotted"/>
        </w:rPr>
        <w:tab/>
      </w:r>
      <w:r w:rsidR="000C7A10">
        <w:rPr>
          <w:rFonts w:ascii="Tahoma" w:hAnsi="Tahoma" w:cs="Tahoma"/>
          <w:sz w:val="18"/>
          <w:szCs w:val="18"/>
          <w:u w:val="dotted"/>
        </w:rPr>
        <w:tab/>
      </w:r>
      <w:r w:rsidR="000C7A10">
        <w:rPr>
          <w:rFonts w:ascii="Tahoma" w:hAnsi="Tahoma" w:cs="Tahoma"/>
          <w:sz w:val="18"/>
          <w:szCs w:val="18"/>
          <w:u w:val="dotted"/>
        </w:rPr>
        <w:tab/>
      </w:r>
      <w:r w:rsidR="000C7A10">
        <w:rPr>
          <w:rFonts w:ascii="Tahoma" w:hAnsi="Tahoma" w:cs="Tahoma"/>
          <w:sz w:val="18"/>
          <w:szCs w:val="18"/>
          <w:u w:val="dotted"/>
        </w:rPr>
        <w:tab/>
      </w:r>
      <w:r w:rsidR="000C7A10">
        <w:rPr>
          <w:rFonts w:ascii="Tahoma" w:hAnsi="Tahoma" w:cs="Tahoma"/>
          <w:sz w:val="18"/>
          <w:szCs w:val="18"/>
          <w:u w:val="dotted"/>
        </w:rPr>
        <w:tab/>
      </w:r>
      <w:r w:rsidR="00FA54D6" w:rsidRPr="00FA54D6">
        <w:rPr>
          <w:rFonts w:ascii="Tahoma" w:hAnsi="Tahoma" w:cs="Tahoma"/>
          <w:b/>
          <w:sz w:val="18"/>
          <w:szCs w:val="18"/>
          <w:u w:val="dotted"/>
        </w:rPr>
        <w:t>5</w:t>
      </w:r>
    </w:p>
    <w:p w:rsidR="001D1E25" w:rsidRPr="00FA54D6" w:rsidRDefault="001D1E25" w:rsidP="000C7A10">
      <w:pPr>
        <w:pStyle w:val="a7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1D1E25">
        <w:rPr>
          <w:rFonts w:ascii="Tahoma" w:hAnsi="Tahoma" w:cs="Tahoma"/>
          <w:sz w:val="18"/>
          <w:szCs w:val="18"/>
        </w:rPr>
        <w:t xml:space="preserve">2.2 </w:t>
      </w:r>
      <w:r w:rsidR="007F05E0">
        <w:rPr>
          <w:rFonts w:ascii="Tahoma" w:hAnsi="Tahoma" w:cs="Tahoma"/>
          <w:sz w:val="18"/>
          <w:szCs w:val="18"/>
        </w:rPr>
        <w:t>Техническое обслуживание</w:t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="00FA54D6" w:rsidRPr="00FA54D6">
        <w:rPr>
          <w:rFonts w:ascii="Tahoma" w:hAnsi="Tahoma" w:cs="Tahoma"/>
          <w:b/>
          <w:sz w:val="18"/>
          <w:szCs w:val="18"/>
          <w:u w:val="dotted"/>
        </w:rPr>
        <w:t>5</w:t>
      </w:r>
    </w:p>
    <w:p w:rsidR="007F05E0" w:rsidRPr="00FA54D6" w:rsidRDefault="000C7A10" w:rsidP="000C7A10">
      <w:pPr>
        <w:spacing w:after="0"/>
        <w:rPr>
          <w:rFonts w:ascii="Tahoma" w:hAnsi="Tahoma" w:cs="Tahoma"/>
          <w:b/>
          <w:sz w:val="18"/>
          <w:szCs w:val="18"/>
          <w:u w:val="dotted"/>
        </w:rPr>
      </w:pPr>
      <w:r>
        <w:rPr>
          <w:rFonts w:ascii="Tahoma" w:hAnsi="Tahoma" w:cs="Tahoma"/>
          <w:sz w:val="18"/>
          <w:szCs w:val="18"/>
        </w:rPr>
        <w:t>2.3</w:t>
      </w:r>
      <w:r w:rsidR="007F05E0" w:rsidRPr="007F05E0">
        <w:rPr>
          <w:rFonts w:ascii="Tahoma" w:hAnsi="Tahoma" w:cs="Tahoma"/>
          <w:sz w:val="18"/>
          <w:szCs w:val="18"/>
        </w:rPr>
        <w:t xml:space="preserve"> Меры предосторожности</w:t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FA54D6" w:rsidRPr="00FA54D6">
        <w:rPr>
          <w:rFonts w:ascii="Tahoma" w:hAnsi="Tahoma" w:cs="Tahoma"/>
          <w:b/>
          <w:sz w:val="18"/>
          <w:szCs w:val="18"/>
          <w:u w:val="dotted"/>
        </w:rPr>
        <w:t>5</w:t>
      </w:r>
    </w:p>
    <w:p w:rsidR="001D1E25" w:rsidRPr="00FA54D6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/>
          <w:sz w:val="18"/>
          <w:szCs w:val="18"/>
        </w:rPr>
        <w:t>3</w:t>
      </w:r>
      <w:r w:rsidRPr="00B1113C">
        <w:rPr>
          <w:rFonts w:ascii="Tahoma" w:hAnsi="Tahoma" w:cs="Tahoma"/>
          <w:b/>
          <w:sz w:val="18"/>
          <w:szCs w:val="18"/>
        </w:rPr>
        <w:t>. Гарантийные обязательства</w:t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FA54D6" w:rsidRPr="00FA54D6">
        <w:rPr>
          <w:rFonts w:ascii="Tahoma" w:hAnsi="Tahoma" w:cs="Tahoma"/>
          <w:b/>
          <w:bCs/>
          <w:sz w:val="18"/>
          <w:u w:val="dotted"/>
        </w:rPr>
        <w:t>5</w:t>
      </w:r>
    </w:p>
    <w:p w:rsidR="001D1E25" w:rsidRPr="00FA54D6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 w:rsidRPr="001E2318">
        <w:rPr>
          <w:rFonts w:ascii="Tahoma" w:hAnsi="Tahoma" w:cs="Tahoma"/>
          <w:b/>
          <w:bCs/>
          <w:sz w:val="18"/>
        </w:rPr>
        <w:t>Отметки о периодических проверках и ремонте</w:t>
      </w:r>
      <w:r>
        <w:rPr>
          <w:rFonts w:ascii="Tahoma" w:hAnsi="Tahoma" w:cs="Tahoma"/>
          <w:b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FA54D6" w:rsidRPr="00FA54D6">
        <w:rPr>
          <w:rFonts w:ascii="Tahoma" w:hAnsi="Tahoma" w:cs="Tahoma"/>
          <w:b/>
          <w:bCs/>
          <w:sz w:val="18"/>
          <w:u w:val="dotted"/>
        </w:rPr>
        <w:t>7</w:t>
      </w:r>
    </w:p>
    <w:p w:rsidR="001D1E25" w:rsidRPr="0007043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7F05E0" w:rsidRDefault="007F05E0">
      <w:pPr>
        <w:rPr>
          <w:rFonts w:ascii="Tahoma" w:hAnsi="Tahoma" w:cs="Tahoma"/>
          <w:b/>
          <w:sz w:val="18"/>
          <w:szCs w:val="18"/>
        </w:rPr>
      </w:pPr>
    </w:p>
    <w:p w:rsidR="007F05E0" w:rsidRDefault="007F05E0">
      <w:pPr>
        <w:rPr>
          <w:rFonts w:ascii="Tahoma" w:hAnsi="Tahoma" w:cs="Tahoma"/>
          <w:b/>
          <w:sz w:val="18"/>
          <w:szCs w:val="18"/>
        </w:rPr>
      </w:pPr>
    </w:p>
    <w:p w:rsidR="007F05E0" w:rsidRDefault="007F05E0">
      <w:pPr>
        <w:rPr>
          <w:rFonts w:ascii="Tahoma" w:hAnsi="Tahoma" w:cs="Tahoma"/>
          <w:b/>
          <w:sz w:val="18"/>
          <w:szCs w:val="18"/>
        </w:rPr>
      </w:pPr>
    </w:p>
    <w:p w:rsidR="0050511E" w:rsidRPr="009C529E" w:rsidRDefault="0050511E" w:rsidP="0050511E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9C529E">
        <w:rPr>
          <w:rFonts w:ascii="Tahoma" w:hAnsi="Tahoma" w:cs="Tahoma"/>
          <w:b/>
          <w:sz w:val="18"/>
          <w:szCs w:val="18"/>
        </w:rPr>
        <w:t>ВНИМАНИЕ!</w:t>
      </w:r>
      <w:r w:rsidRPr="009C529E">
        <w:rPr>
          <w:rFonts w:ascii="Tahoma" w:hAnsi="Tahoma" w:cs="Tahoma"/>
          <w:sz w:val="18"/>
          <w:szCs w:val="18"/>
        </w:rPr>
        <w:t xml:space="preserve"> Вся информация, приведенная в данном руководстве</w:t>
      </w:r>
      <w:r>
        <w:rPr>
          <w:rFonts w:ascii="Tahoma" w:hAnsi="Tahoma" w:cs="Tahoma"/>
          <w:sz w:val="18"/>
          <w:szCs w:val="18"/>
        </w:rPr>
        <w:t>, основана на данных,</w:t>
      </w:r>
      <w:r w:rsidRPr="009C529E">
        <w:rPr>
          <w:rFonts w:ascii="Tahoma" w:hAnsi="Tahoma" w:cs="Tahoma"/>
          <w:sz w:val="18"/>
          <w:szCs w:val="18"/>
        </w:rPr>
        <w:t xml:space="preserve"> доступных на момент печати. Производитель оставляет за собой право вносить изменения в конструкцию изделия без предварительного уведомления, если эти изменения не ухудшают потребительских свойств и качества продукции. </w:t>
      </w:r>
    </w:p>
    <w:p w:rsidR="00A57072" w:rsidRDefault="00A57072">
      <w:pPr>
        <w:rPr>
          <w:rFonts w:ascii="Tahoma" w:hAnsi="Tahoma" w:cs="Tahoma"/>
          <w:b/>
          <w:sz w:val="18"/>
          <w:szCs w:val="18"/>
        </w:rPr>
      </w:pPr>
    </w:p>
    <w:p w:rsidR="007536F4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lastRenderedPageBreak/>
        <w:t>1. Описание и работа</w:t>
      </w:r>
    </w:p>
    <w:p w:rsidR="004F01E2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1.1 Назначение изделия</w:t>
      </w:r>
    </w:p>
    <w:p w:rsidR="009361F1" w:rsidRPr="001E0B49" w:rsidRDefault="009361F1" w:rsidP="001E0B49">
      <w:pPr>
        <w:spacing w:after="0" w:line="240" w:lineRule="auto"/>
        <w:ind w:firstLine="567"/>
        <w:jc w:val="both"/>
        <w:rPr>
          <w:rStyle w:val="FontStyle77"/>
          <w:rFonts w:ascii="Tahoma" w:hAnsi="Tahoma" w:cs="Tahoma"/>
          <w:sz w:val="18"/>
          <w:szCs w:val="18"/>
        </w:rPr>
      </w:pPr>
      <w:r w:rsidRPr="001E0B49">
        <w:rPr>
          <w:rStyle w:val="FontStyle77"/>
          <w:rFonts w:ascii="Tahoma" w:hAnsi="Tahoma" w:cs="Tahoma"/>
          <w:sz w:val="18"/>
          <w:szCs w:val="18"/>
        </w:rPr>
        <w:t>Трубогиб электрический предназначен для холодной гибки стальных тонкостенных труб круглого или квадратного профиля при температуре воздуха рабочей среды от -10 до +40 градусов.</w:t>
      </w:r>
    </w:p>
    <w:p w:rsidR="009361F1" w:rsidRPr="001E0B49" w:rsidRDefault="009361F1" w:rsidP="001E0B49">
      <w:pPr>
        <w:tabs>
          <w:tab w:val="left" w:pos="9075"/>
        </w:tabs>
        <w:spacing w:after="0" w:line="240" w:lineRule="auto"/>
        <w:ind w:firstLine="567"/>
        <w:jc w:val="both"/>
        <w:rPr>
          <w:rStyle w:val="FontStyle77"/>
          <w:rFonts w:ascii="Tahoma" w:hAnsi="Tahoma" w:cs="Tahoma"/>
          <w:sz w:val="18"/>
          <w:szCs w:val="18"/>
        </w:rPr>
      </w:pPr>
      <w:r w:rsidRPr="001E0B49">
        <w:rPr>
          <w:rStyle w:val="FontStyle77"/>
          <w:rFonts w:ascii="Tahoma" w:hAnsi="Tahoma" w:cs="Tahoma"/>
          <w:sz w:val="18"/>
          <w:szCs w:val="18"/>
        </w:rPr>
        <w:t>Силовой элемент трубогиба - стационарный электрический агрегат в сборе. Рабочий элемент – металлическая насадка круглой формы под соответствующий типоразмер трубы.</w:t>
      </w:r>
    </w:p>
    <w:p w:rsidR="001E0B49" w:rsidRDefault="001E0B49" w:rsidP="00E77244">
      <w:pPr>
        <w:pStyle w:val="Style10"/>
        <w:widowControl/>
        <w:spacing w:before="62" w:after="240" w:line="240" w:lineRule="auto"/>
        <w:ind w:firstLine="567"/>
        <w:rPr>
          <w:rStyle w:val="FontStyle77"/>
          <w:rFonts w:ascii="Tahoma" w:hAnsi="Tahoma" w:cs="Tahoma"/>
          <w:sz w:val="18"/>
          <w:szCs w:val="18"/>
        </w:rPr>
      </w:pPr>
      <w:r w:rsidRPr="001E0B49">
        <w:rPr>
          <w:rStyle w:val="FontStyle77"/>
          <w:rFonts w:ascii="Tahoma" w:hAnsi="Tahoma" w:cs="Tahoma"/>
          <w:spacing w:val="-2"/>
          <w:sz w:val="18"/>
          <w:szCs w:val="18"/>
        </w:rPr>
        <w:t xml:space="preserve">Трубогиб состоит из силового элемента (корпуса), который работает от сети на 220В, и комплекта сменных насадок, которые используются в зависимости от размера сгибаемой трубы. На наконечник силовой установки надевается насадка соответствующего размера. </w:t>
      </w:r>
      <w:r w:rsidRPr="001E0B49">
        <w:rPr>
          <w:rStyle w:val="FontStyle77"/>
          <w:rFonts w:ascii="Tahoma" w:hAnsi="Tahoma" w:cs="Tahoma"/>
          <w:sz w:val="18"/>
          <w:szCs w:val="18"/>
        </w:rPr>
        <w:t>Труба, установленная между опорными роликами и насадкой, гнется за счет перемещения насадки по вертикальной оси. Силовой ход и возврат насадки в исходное положение производится с помощью ручки управления, расположенной в верхней части корпуса трубогиба.</w:t>
      </w:r>
    </w:p>
    <w:p w:rsidR="00E77244" w:rsidRPr="00E77244" w:rsidRDefault="00E77244" w:rsidP="00E77244">
      <w:pPr>
        <w:pStyle w:val="Style10"/>
        <w:widowControl/>
        <w:spacing w:before="62" w:line="240" w:lineRule="auto"/>
        <w:ind w:firstLine="0"/>
        <w:rPr>
          <w:rStyle w:val="FontStyle77"/>
          <w:rFonts w:ascii="Tahoma" w:hAnsi="Tahoma" w:cs="Tahoma"/>
          <w:b/>
          <w:sz w:val="18"/>
          <w:szCs w:val="18"/>
        </w:rPr>
      </w:pPr>
      <w:r w:rsidRPr="00E77244">
        <w:rPr>
          <w:rStyle w:val="FontStyle77"/>
          <w:rFonts w:ascii="Tahoma" w:hAnsi="Tahoma" w:cs="Tahoma"/>
          <w:b/>
          <w:sz w:val="18"/>
          <w:szCs w:val="18"/>
        </w:rPr>
        <w:t>Комплект поставки</w:t>
      </w:r>
    </w:p>
    <w:p w:rsidR="00E77244" w:rsidRPr="00E77244" w:rsidRDefault="00E77244" w:rsidP="00E77244">
      <w:pPr>
        <w:pStyle w:val="Style5"/>
        <w:widowControl/>
        <w:numPr>
          <w:ilvl w:val="0"/>
          <w:numId w:val="19"/>
        </w:numPr>
        <w:tabs>
          <w:tab w:val="left" w:pos="360"/>
        </w:tabs>
        <w:spacing w:line="240" w:lineRule="auto"/>
        <w:rPr>
          <w:rStyle w:val="FontStyle58"/>
          <w:rFonts w:ascii="Tahoma" w:hAnsi="Tahoma" w:cs="Tahoma"/>
          <w:sz w:val="18"/>
          <w:szCs w:val="18"/>
        </w:rPr>
      </w:pPr>
      <w:r w:rsidRPr="00E77244">
        <w:rPr>
          <w:rStyle w:val="FontStyle58"/>
          <w:rFonts w:ascii="Tahoma" w:hAnsi="Tahoma" w:cs="Tahoma"/>
          <w:sz w:val="18"/>
          <w:szCs w:val="18"/>
        </w:rPr>
        <w:t>Силовая установка</w:t>
      </w:r>
      <w:r>
        <w:rPr>
          <w:rStyle w:val="FontStyle58"/>
          <w:rFonts w:ascii="Tahoma" w:hAnsi="Tahoma" w:cs="Tahoma"/>
          <w:sz w:val="18"/>
          <w:szCs w:val="18"/>
        </w:rPr>
        <w:tab/>
      </w:r>
      <w:r>
        <w:rPr>
          <w:rStyle w:val="FontStyle58"/>
          <w:rFonts w:ascii="Tahoma" w:hAnsi="Tahoma" w:cs="Tahoma"/>
          <w:sz w:val="18"/>
          <w:szCs w:val="18"/>
        </w:rPr>
        <w:tab/>
      </w:r>
      <w:r w:rsidRPr="00E77244">
        <w:rPr>
          <w:rStyle w:val="FontStyle58"/>
          <w:rFonts w:ascii="Tahoma" w:hAnsi="Tahoma" w:cs="Tahoma"/>
          <w:sz w:val="18"/>
          <w:szCs w:val="18"/>
        </w:rPr>
        <w:t>1 шт</w:t>
      </w:r>
      <w:r>
        <w:rPr>
          <w:rStyle w:val="FontStyle58"/>
          <w:rFonts w:ascii="Tahoma" w:hAnsi="Tahoma" w:cs="Tahoma"/>
          <w:sz w:val="18"/>
          <w:szCs w:val="18"/>
        </w:rPr>
        <w:t>.</w:t>
      </w:r>
    </w:p>
    <w:p w:rsidR="00E77244" w:rsidRPr="00E77244" w:rsidRDefault="00E77244" w:rsidP="00E77244">
      <w:pPr>
        <w:pStyle w:val="Style5"/>
        <w:widowControl/>
        <w:numPr>
          <w:ilvl w:val="0"/>
          <w:numId w:val="19"/>
        </w:numPr>
        <w:tabs>
          <w:tab w:val="left" w:pos="360"/>
        </w:tabs>
        <w:spacing w:line="240" w:lineRule="auto"/>
        <w:rPr>
          <w:rStyle w:val="FontStyle58"/>
          <w:rFonts w:ascii="Tahoma" w:hAnsi="Tahoma" w:cs="Tahoma"/>
          <w:sz w:val="18"/>
          <w:szCs w:val="18"/>
        </w:rPr>
      </w:pPr>
      <w:r w:rsidRPr="00E77244">
        <w:rPr>
          <w:rStyle w:val="FontStyle58"/>
          <w:rFonts w:ascii="Tahoma" w:hAnsi="Tahoma" w:cs="Tahoma"/>
          <w:sz w:val="18"/>
          <w:szCs w:val="18"/>
        </w:rPr>
        <w:t xml:space="preserve">Комплект </w:t>
      </w:r>
      <w:proofErr w:type="spellStart"/>
      <w:r w:rsidRPr="00E77244">
        <w:rPr>
          <w:rStyle w:val="FontStyle58"/>
          <w:rFonts w:ascii="Tahoma" w:hAnsi="Tahoma" w:cs="Tahoma"/>
          <w:sz w:val="18"/>
          <w:szCs w:val="18"/>
        </w:rPr>
        <w:t>трубогибных</w:t>
      </w:r>
      <w:proofErr w:type="spellEnd"/>
      <w:r w:rsidRPr="00E77244">
        <w:rPr>
          <w:rStyle w:val="FontStyle58"/>
          <w:rFonts w:ascii="Tahoma" w:hAnsi="Tahoma" w:cs="Tahoma"/>
          <w:sz w:val="18"/>
          <w:szCs w:val="18"/>
        </w:rPr>
        <w:t xml:space="preserve"> насадок</w:t>
      </w:r>
      <w:r>
        <w:rPr>
          <w:rStyle w:val="FontStyle58"/>
          <w:rFonts w:ascii="Tahoma" w:hAnsi="Tahoma" w:cs="Tahoma"/>
          <w:sz w:val="18"/>
          <w:szCs w:val="18"/>
        </w:rPr>
        <w:tab/>
      </w:r>
      <w:r w:rsidRPr="00E77244">
        <w:rPr>
          <w:rStyle w:val="FontStyle58"/>
          <w:rFonts w:ascii="Tahoma" w:hAnsi="Tahoma" w:cs="Tahoma"/>
          <w:sz w:val="18"/>
          <w:szCs w:val="18"/>
        </w:rPr>
        <w:t>1 шт</w:t>
      </w:r>
      <w:r>
        <w:rPr>
          <w:rStyle w:val="FontStyle58"/>
          <w:rFonts w:ascii="Tahoma" w:hAnsi="Tahoma" w:cs="Tahoma"/>
          <w:sz w:val="18"/>
          <w:szCs w:val="18"/>
        </w:rPr>
        <w:t>.</w:t>
      </w:r>
    </w:p>
    <w:p w:rsidR="00E77244" w:rsidRPr="00E77244" w:rsidRDefault="00E77244" w:rsidP="00E77244">
      <w:pPr>
        <w:pStyle w:val="Style5"/>
        <w:widowControl/>
        <w:numPr>
          <w:ilvl w:val="0"/>
          <w:numId w:val="19"/>
        </w:numPr>
        <w:tabs>
          <w:tab w:val="left" w:pos="360"/>
        </w:tabs>
        <w:spacing w:line="240" w:lineRule="auto"/>
        <w:rPr>
          <w:rStyle w:val="FontStyle58"/>
          <w:rFonts w:ascii="Tahoma" w:hAnsi="Tahoma" w:cs="Tahoma"/>
          <w:sz w:val="18"/>
          <w:szCs w:val="18"/>
        </w:rPr>
      </w:pPr>
      <w:r w:rsidRPr="00E77244">
        <w:rPr>
          <w:rFonts w:ascii="Tahoma" w:hAnsi="Tahoma" w:cs="Tahoma"/>
          <w:noProof/>
          <w:sz w:val="18"/>
          <w:szCs w:val="18"/>
        </w:rPr>
        <w:drawing>
          <wp:anchor distT="0" distB="0" distL="114300" distR="114300" simplePos="0" relativeHeight="251687936" behindDoc="1" locked="0" layoutInCell="1" allowOverlap="1" wp14:anchorId="7837C853" wp14:editId="0F0D0494">
            <wp:simplePos x="0" y="0"/>
            <wp:positionH relativeFrom="page">
              <wp:align>center</wp:align>
            </wp:positionH>
            <wp:positionV relativeFrom="page">
              <wp:posOffset>2800269</wp:posOffset>
            </wp:positionV>
            <wp:extent cx="5515583" cy="4124501"/>
            <wp:effectExtent l="0" t="0" r="9525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HW-76B схем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5583" cy="4124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7244">
        <w:rPr>
          <w:rStyle w:val="FontStyle58"/>
          <w:rFonts w:ascii="Tahoma" w:hAnsi="Tahoma" w:cs="Tahoma"/>
          <w:sz w:val="18"/>
          <w:szCs w:val="18"/>
        </w:rPr>
        <w:t>Паспорт</w:t>
      </w:r>
      <w:r>
        <w:rPr>
          <w:rStyle w:val="FontStyle58"/>
          <w:rFonts w:ascii="Tahoma" w:hAnsi="Tahoma" w:cs="Tahoma"/>
          <w:sz w:val="18"/>
          <w:szCs w:val="18"/>
        </w:rPr>
        <w:tab/>
      </w:r>
      <w:r>
        <w:rPr>
          <w:rStyle w:val="FontStyle58"/>
          <w:rFonts w:ascii="Tahoma" w:hAnsi="Tahoma" w:cs="Tahoma"/>
          <w:sz w:val="18"/>
          <w:szCs w:val="18"/>
        </w:rPr>
        <w:tab/>
      </w:r>
      <w:r>
        <w:rPr>
          <w:rStyle w:val="FontStyle58"/>
          <w:rFonts w:ascii="Tahoma" w:hAnsi="Tahoma" w:cs="Tahoma"/>
          <w:sz w:val="18"/>
          <w:szCs w:val="18"/>
        </w:rPr>
        <w:tab/>
      </w:r>
      <w:r>
        <w:rPr>
          <w:rStyle w:val="FontStyle58"/>
          <w:rFonts w:ascii="Tahoma" w:hAnsi="Tahoma" w:cs="Tahoma"/>
          <w:sz w:val="18"/>
          <w:szCs w:val="18"/>
        </w:rPr>
        <w:tab/>
      </w:r>
      <w:r w:rsidRPr="00E77244">
        <w:rPr>
          <w:rStyle w:val="FontStyle58"/>
          <w:rFonts w:ascii="Tahoma" w:hAnsi="Tahoma" w:cs="Tahoma"/>
          <w:sz w:val="18"/>
          <w:szCs w:val="18"/>
        </w:rPr>
        <w:t>1 шт</w:t>
      </w:r>
      <w:r>
        <w:rPr>
          <w:rStyle w:val="FontStyle58"/>
          <w:rFonts w:ascii="Tahoma" w:hAnsi="Tahoma" w:cs="Tahoma"/>
          <w:sz w:val="18"/>
          <w:szCs w:val="18"/>
        </w:rPr>
        <w:t>.</w:t>
      </w:r>
    </w:p>
    <w:p w:rsidR="00E77244" w:rsidRPr="001E0B49" w:rsidRDefault="00E77244" w:rsidP="00E77244">
      <w:pPr>
        <w:pStyle w:val="Style10"/>
        <w:widowControl/>
        <w:spacing w:before="62" w:line="240" w:lineRule="auto"/>
        <w:ind w:firstLine="567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Рисунок 1.</w:t>
      </w:r>
    </w:p>
    <w:p w:rsidR="004F01E2" w:rsidRPr="007162BE" w:rsidRDefault="004F01E2" w:rsidP="009361F1">
      <w:pPr>
        <w:spacing w:before="240"/>
        <w:jc w:val="center"/>
        <w:rPr>
          <w:rFonts w:ascii="Tahoma" w:hAnsi="Tahoma" w:cs="Tahoma"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1.2 Основные характеристики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3261"/>
      </w:tblGrid>
      <w:tr w:rsidR="00FA31E4" w:rsidRPr="00560199" w:rsidTr="00FA31E4">
        <w:trPr>
          <w:jc w:val="center"/>
        </w:trPr>
        <w:tc>
          <w:tcPr>
            <w:tcW w:w="2830" w:type="dxa"/>
            <w:shd w:val="pct15" w:color="auto" w:fill="auto"/>
          </w:tcPr>
          <w:p w:rsidR="00FA31E4" w:rsidRPr="00560199" w:rsidRDefault="00FA31E4" w:rsidP="00560199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60199">
              <w:rPr>
                <w:rFonts w:ascii="Tahoma" w:hAnsi="Tahoma" w:cs="Tahoma"/>
                <w:b/>
                <w:sz w:val="18"/>
                <w:szCs w:val="18"/>
              </w:rPr>
              <w:t>Модель</w:t>
            </w:r>
          </w:p>
        </w:tc>
        <w:tc>
          <w:tcPr>
            <w:tcW w:w="3261" w:type="dxa"/>
            <w:shd w:val="pct15" w:color="auto" w:fill="auto"/>
          </w:tcPr>
          <w:p w:rsidR="00FA31E4" w:rsidRPr="00E77244" w:rsidRDefault="00FA31E4" w:rsidP="00FA31E4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60199">
              <w:rPr>
                <w:rFonts w:ascii="Tahoma" w:hAnsi="Tahoma" w:cs="Tahoma"/>
                <w:b/>
                <w:sz w:val="18"/>
                <w:szCs w:val="18"/>
              </w:rPr>
              <w:t>HHW-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76</w:t>
            </w: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B</w:t>
            </w:r>
          </w:p>
        </w:tc>
      </w:tr>
      <w:tr w:rsidR="00FA31E4" w:rsidRPr="00560199" w:rsidTr="00FA31E4">
        <w:trPr>
          <w:jc w:val="center"/>
        </w:trPr>
        <w:tc>
          <w:tcPr>
            <w:tcW w:w="2830" w:type="dxa"/>
          </w:tcPr>
          <w:p w:rsidR="00FA31E4" w:rsidRPr="00560199" w:rsidRDefault="00FA31E4" w:rsidP="00560199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60199">
              <w:rPr>
                <w:rFonts w:ascii="Tahoma" w:hAnsi="Tahoma" w:cs="Tahoma"/>
                <w:b/>
                <w:sz w:val="18"/>
                <w:szCs w:val="18"/>
              </w:rPr>
              <w:t xml:space="preserve">Артикул </w:t>
            </w:r>
          </w:p>
        </w:tc>
        <w:tc>
          <w:tcPr>
            <w:tcW w:w="3261" w:type="dxa"/>
          </w:tcPr>
          <w:p w:rsidR="00FA31E4" w:rsidRPr="00E77244" w:rsidRDefault="00FA31E4" w:rsidP="00560199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A31E4">
              <w:rPr>
                <w:rFonts w:ascii="Tahoma" w:hAnsi="Tahoma" w:cs="Tahoma"/>
                <w:sz w:val="18"/>
                <w:szCs w:val="18"/>
              </w:rPr>
              <w:t>11876</w:t>
            </w:r>
          </w:p>
        </w:tc>
      </w:tr>
      <w:tr w:rsidR="00FA31E4" w:rsidRPr="00560199" w:rsidTr="00FA31E4">
        <w:trPr>
          <w:jc w:val="center"/>
        </w:trPr>
        <w:tc>
          <w:tcPr>
            <w:tcW w:w="2830" w:type="dxa"/>
          </w:tcPr>
          <w:p w:rsidR="00FA31E4" w:rsidRPr="00560199" w:rsidRDefault="00FA31E4" w:rsidP="00560199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Усилие</w:t>
            </w:r>
            <w:r w:rsidRPr="00560199">
              <w:rPr>
                <w:rFonts w:ascii="Tahoma" w:hAnsi="Tahoma" w:cs="Tahoma"/>
                <w:b/>
                <w:sz w:val="18"/>
                <w:szCs w:val="18"/>
              </w:rPr>
              <w:t>, т</w:t>
            </w:r>
          </w:p>
        </w:tc>
        <w:tc>
          <w:tcPr>
            <w:tcW w:w="3261" w:type="dxa"/>
          </w:tcPr>
          <w:p w:rsidR="00FA31E4" w:rsidRPr="00560199" w:rsidRDefault="00FA31E4" w:rsidP="00FB615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</w:tr>
      <w:tr w:rsidR="00FA31E4" w:rsidRPr="00560199" w:rsidTr="00FA31E4">
        <w:trPr>
          <w:jc w:val="center"/>
        </w:trPr>
        <w:tc>
          <w:tcPr>
            <w:tcW w:w="2830" w:type="dxa"/>
          </w:tcPr>
          <w:p w:rsidR="00FA31E4" w:rsidRPr="00560199" w:rsidRDefault="00FA31E4" w:rsidP="00560199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Диаметр изгиба, мм</w:t>
            </w:r>
          </w:p>
        </w:tc>
        <w:tc>
          <w:tcPr>
            <w:tcW w:w="3261" w:type="dxa"/>
          </w:tcPr>
          <w:p w:rsidR="00FA31E4" w:rsidRPr="00560199" w:rsidRDefault="00FA31E4" w:rsidP="00FB615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60199">
              <w:rPr>
                <w:rFonts w:ascii="Tahoma" w:hAnsi="Tahoma" w:cs="Tahoma"/>
                <w:sz w:val="18"/>
                <w:szCs w:val="18"/>
              </w:rPr>
              <w:t>21,5 - 60</w:t>
            </w:r>
          </w:p>
        </w:tc>
      </w:tr>
      <w:tr w:rsidR="00FA31E4" w:rsidRPr="00560199" w:rsidTr="00FA31E4">
        <w:trPr>
          <w:jc w:val="center"/>
        </w:trPr>
        <w:tc>
          <w:tcPr>
            <w:tcW w:w="2830" w:type="dxa"/>
          </w:tcPr>
          <w:p w:rsidR="00FA31E4" w:rsidRPr="00560199" w:rsidRDefault="00FA31E4" w:rsidP="00560199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60199">
              <w:rPr>
                <w:rFonts w:ascii="Tahoma" w:hAnsi="Tahoma" w:cs="Tahoma"/>
                <w:b/>
                <w:sz w:val="18"/>
                <w:szCs w:val="18"/>
              </w:rPr>
              <w:t>Угол изгиба</w:t>
            </w:r>
          </w:p>
        </w:tc>
        <w:tc>
          <w:tcPr>
            <w:tcW w:w="3261" w:type="dxa"/>
          </w:tcPr>
          <w:p w:rsidR="00FA31E4" w:rsidRPr="00560199" w:rsidRDefault="00FA31E4" w:rsidP="00FB615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60199">
              <w:rPr>
                <w:rFonts w:ascii="Tahoma" w:hAnsi="Tahoma" w:cs="Tahoma"/>
                <w:sz w:val="18"/>
                <w:szCs w:val="18"/>
              </w:rPr>
              <w:t>180°</w:t>
            </w:r>
          </w:p>
        </w:tc>
      </w:tr>
      <w:tr w:rsidR="00FA31E4" w:rsidRPr="00560199" w:rsidTr="00FA31E4">
        <w:trPr>
          <w:jc w:val="center"/>
        </w:trPr>
        <w:tc>
          <w:tcPr>
            <w:tcW w:w="2830" w:type="dxa"/>
          </w:tcPr>
          <w:p w:rsidR="00FA31E4" w:rsidRPr="00560199" w:rsidRDefault="00FA31E4" w:rsidP="00560199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Толщина стенки трубы, мм</w:t>
            </w:r>
          </w:p>
        </w:tc>
        <w:tc>
          <w:tcPr>
            <w:tcW w:w="3261" w:type="dxa"/>
          </w:tcPr>
          <w:p w:rsidR="00FA31E4" w:rsidRPr="00560199" w:rsidRDefault="00FA31E4" w:rsidP="00FB615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0,5-2,0</w:t>
            </w:r>
          </w:p>
        </w:tc>
      </w:tr>
      <w:tr w:rsidR="00FA31E4" w:rsidRPr="00C825C4" w:rsidTr="00FA31E4">
        <w:trPr>
          <w:jc w:val="center"/>
        </w:trPr>
        <w:tc>
          <w:tcPr>
            <w:tcW w:w="2830" w:type="dxa"/>
          </w:tcPr>
          <w:p w:rsidR="00FA31E4" w:rsidRPr="00C825C4" w:rsidRDefault="00FA31E4" w:rsidP="00560199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Профиль трубы</w:t>
            </w:r>
          </w:p>
        </w:tc>
        <w:tc>
          <w:tcPr>
            <w:tcW w:w="3261" w:type="dxa"/>
          </w:tcPr>
          <w:p w:rsidR="00FA31E4" w:rsidRPr="00FA31E4" w:rsidRDefault="00FA31E4" w:rsidP="00FB615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круг, квадрат</w:t>
            </w:r>
          </w:p>
        </w:tc>
      </w:tr>
      <w:tr w:rsidR="00FA31E4" w:rsidRPr="00C825C4" w:rsidTr="00FA31E4">
        <w:trPr>
          <w:jc w:val="center"/>
        </w:trPr>
        <w:tc>
          <w:tcPr>
            <w:tcW w:w="2830" w:type="dxa"/>
          </w:tcPr>
          <w:p w:rsidR="00FA31E4" w:rsidRPr="00C825C4" w:rsidRDefault="00FA31E4" w:rsidP="00560199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Количество насадок, шт.</w:t>
            </w:r>
          </w:p>
        </w:tc>
        <w:tc>
          <w:tcPr>
            <w:tcW w:w="3261" w:type="dxa"/>
          </w:tcPr>
          <w:p w:rsidR="00FA31E4" w:rsidRPr="00FA31E4" w:rsidRDefault="00FA31E4" w:rsidP="00FB615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 (1/2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”-3”)</w:t>
            </w:r>
          </w:p>
        </w:tc>
      </w:tr>
      <w:tr w:rsidR="00FA31E4" w:rsidRPr="00C825C4" w:rsidTr="00FA31E4">
        <w:trPr>
          <w:jc w:val="center"/>
        </w:trPr>
        <w:tc>
          <w:tcPr>
            <w:tcW w:w="2830" w:type="dxa"/>
          </w:tcPr>
          <w:p w:rsidR="00FA31E4" w:rsidRPr="00FA31E4" w:rsidRDefault="00FA31E4" w:rsidP="00560199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Мощность двигателя</w:t>
            </w:r>
          </w:p>
        </w:tc>
        <w:tc>
          <w:tcPr>
            <w:tcW w:w="3261" w:type="dxa"/>
          </w:tcPr>
          <w:p w:rsidR="00FA31E4" w:rsidRDefault="00FA31E4" w:rsidP="00FB615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220 / 380 В, 1,5 кВт, 1400 об/мин</w:t>
            </w:r>
          </w:p>
        </w:tc>
      </w:tr>
      <w:tr w:rsidR="00FA31E4" w:rsidRPr="00C825C4" w:rsidTr="00FA31E4">
        <w:trPr>
          <w:jc w:val="center"/>
        </w:trPr>
        <w:tc>
          <w:tcPr>
            <w:tcW w:w="2830" w:type="dxa"/>
          </w:tcPr>
          <w:p w:rsidR="00FA31E4" w:rsidRPr="00C825C4" w:rsidRDefault="00FA31E4" w:rsidP="00560199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825C4">
              <w:rPr>
                <w:rFonts w:ascii="Tahoma" w:hAnsi="Tahoma" w:cs="Tahoma"/>
                <w:b/>
                <w:sz w:val="18"/>
                <w:szCs w:val="18"/>
              </w:rPr>
              <w:t>Габариты упаковки, мм</w:t>
            </w:r>
          </w:p>
        </w:tc>
        <w:tc>
          <w:tcPr>
            <w:tcW w:w="3261" w:type="dxa"/>
          </w:tcPr>
          <w:p w:rsidR="00FA31E4" w:rsidRPr="00FA31E4" w:rsidRDefault="00FA31E4" w:rsidP="00FB615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730х630х1030</w:t>
            </w:r>
          </w:p>
        </w:tc>
      </w:tr>
      <w:tr w:rsidR="00FA31E4" w:rsidRPr="00560199" w:rsidTr="00FA31E4">
        <w:trPr>
          <w:jc w:val="center"/>
        </w:trPr>
        <w:tc>
          <w:tcPr>
            <w:tcW w:w="2830" w:type="dxa"/>
          </w:tcPr>
          <w:p w:rsidR="00FA31E4" w:rsidRPr="00C825C4" w:rsidRDefault="00FA31E4" w:rsidP="00560199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825C4">
              <w:rPr>
                <w:rFonts w:ascii="Tahoma" w:hAnsi="Tahoma" w:cs="Tahoma"/>
                <w:b/>
                <w:sz w:val="18"/>
                <w:szCs w:val="18"/>
              </w:rPr>
              <w:t>Масса, кг</w:t>
            </w:r>
          </w:p>
        </w:tc>
        <w:tc>
          <w:tcPr>
            <w:tcW w:w="3261" w:type="dxa"/>
          </w:tcPr>
          <w:p w:rsidR="00FA31E4" w:rsidRPr="00FA31E4" w:rsidRDefault="00FA31E4" w:rsidP="00FB615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260</w:t>
            </w:r>
          </w:p>
        </w:tc>
      </w:tr>
    </w:tbl>
    <w:p w:rsidR="000069AF" w:rsidRDefault="000069AF" w:rsidP="000069AF">
      <w:pPr>
        <w:jc w:val="center"/>
        <w:rPr>
          <w:rFonts w:ascii="Tahoma" w:hAnsi="Tahoma" w:cs="Tahoma"/>
          <w:sz w:val="18"/>
          <w:szCs w:val="18"/>
        </w:rPr>
      </w:pPr>
    </w:p>
    <w:p w:rsidR="00E77244" w:rsidRDefault="00E77244" w:rsidP="000069AF">
      <w:pPr>
        <w:jc w:val="center"/>
        <w:rPr>
          <w:rFonts w:ascii="Tahoma" w:hAnsi="Tahoma" w:cs="Tahoma"/>
          <w:sz w:val="18"/>
          <w:szCs w:val="18"/>
        </w:rPr>
      </w:pPr>
    </w:p>
    <w:p w:rsidR="000069AF" w:rsidRDefault="000069AF" w:rsidP="000069AF">
      <w:pPr>
        <w:jc w:val="center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 xml:space="preserve">Дата </w:t>
      </w:r>
      <w:proofErr w:type="gramStart"/>
      <w:r w:rsidRPr="00EE4FED">
        <w:rPr>
          <w:rFonts w:ascii="Tahoma" w:hAnsi="Tahoma" w:cs="Tahoma"/>
          <w:sz w:val="18"/>
          <w:szCs w:val="18"/>
        </w:rPr>
        <w:t xml:space="preserve">продажи:   </w:t>
      </w:r>
      <w:proofErr w:type="gramEnd"/>
      <w:r w:rsidRPr="00EE4FED">
        <w:rPr>
          <w:rFonts w:ascii="Tahoma" w:hAnsi="Tahoma" w:cs="Tahoma"/>
          <w:sz w:val="18"/>
          <w:szCs w:val="18"/>
        </w:rPr>
        <w:t xml:space="preserve">                                 МП:                            Кол-во:           шт</w:t>
      </w:r>
      <w:r>
        <w:rPr>
          <w:rFonts w:ascii="Tahoma" w:hAnsi="Tahoma" w:cs="Tahoma"/>
          <w:sz w:val="18"/>
          <w:szCs w:val="18"/>
        </w:rPr>
        <w:t>.</w:t>
      </w:r>
    </w:p>
    <w:p w:rsidR="00C825C4" w:rsidRDefault="00C825C4" w:rsidP="007162BE">
      <w:pPr>
        <w:spacing w:line="240" w:lineRule="auto"/>
        <w:jc w:val="right"/>
        <w:rPr>
          <w:rFonts w:ascii="Tahoma" w:hAnsi="Tahoma" w:cs="Tahoma"/>
          <w:sz w:val="18"/>
          <w:szCs w:val="18"/>
        </w:rPr>
      </w:pPr>
    </w:p>
    <w:p w:rsidR="000069AF" w:rsidRPr="00E01BB8" w:rsidRDefault="00E01BB8" w:rsidP="00E01BB8">
      <w:pPr>
        <w:spacing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E01BB8">
        <w:rPr>
          <w:rFonts w:ascii="Tahoma" w:hAnsi="Tahoma" w:cs="Tahoma"/>
          <w:b/>
          <w:sz w:val="18"/>
          <w:szCs w:val="18"/>
        </w:rPr>
        <w:lastRenderedPageBreak/>
        <w:t>Характеристики пресс-форм (штампов)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0069AF" w:rsidTr="00E01BB8">
        <w:trPr>
          <w:jc w:val="center"/>
        </w:trPr>
        <w:tc>
          <w:tcPr>
            <w:tcW w:w="2405" w:type="dxa"/>
            <w:vMerge w:val="restart"/>
            <w:shd w:val="pct15" w:color="auto" w:fill="auto"/>
            <w:vAlign w:val="center"/>
          </w:tcPr>
          <w:p w:rsidR="000069AF" w:rsidRPr="000069AF" w:rsidRDefault="000069AF" w:rsidP="000069A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069AF">
              <w:rPr>
                <w:rFonts w:ascii="Tahoma" w:hAnsi="Tahoma" w:cs="Tahoma"/>
                <w:b/>
                <w:sz w:val="18"/>
                <w:szCs w:val="18"/>
              </w:rPr>
              <w:t>Толщина стенки трубы</w:t>
            </w:r>
          </w:p>
        </w:tc>
        <w:tc>
          <w:tcPr>
            <w:tcW w:w="5616" w:type="dxa"/>
            <w:gridSpan w:val="9"/>
            <w:shd w:val="pct15" w:color="auto" w:fill="auto"/>
          </w:tcPr>
          <w:p w:rsidR="000069AF" w:rsidRPr="000069AF" w:rsidRDefault="000069AF" w:rsidP="000069A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069AF">
              <w:rPr>
                <w:rFonts w:ascii="Tahoma" w:hAnsi="Tahoma" w:cs="Tahoma"/>
                <w:b/>
                <w:sz w:val="18"/>
                <w:szCs w:val="18"/>
              </w:rPr>
              <w:t>Пресс-формы (штампы) для круглых труб, мм</w:t>
            </w:r>
          </w:p>
        </w:tc>
      </w:tr>
      <w:tr w:rsidR="000069AF" w:rsidTr="00E01BB8">
        <w:trPr>
          <w:jc w:val="center"/>
        </w:trPr>
        <w:tc>
          <w:tcPr>
            <w:tcW w:w="2405" w:type="dxa"/>
            <w:vMerge/>
            <w:tcBorders>
              <w:bottom w:val="single" w:sz="4" w:space="0" w:color="auto"/>
            </w:tcBorders>
            <w:shd w:val="pct15" w:color="auto" w:fill="auto"/>
          </w:tcPr>
          <w:p w:rsidR="000069AF" w:rsidRPr="000069AF" w:rsidRDefault="000069AF" w:rsidP="007162B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pct15" w:color="auto" w:fill="auto"/>
          </w:tcPr>
          <w:p w:rsidR="000069AF" w:rsidRPr="000069AF" w:rsidRDefault="000069AF" w:rsidP="000069A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069AF"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624" w:type="dxa"/>
            <w:shd w:val="pct15" w:color="auto" w:fill="auto"/>
          </w:tcPr>
          <w:p w:rsidR="000069AF" w:rsidRPr="000069AF" w:rsidRDefault="000069AF" w:rsidP="000069A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069AF">
              <w:rPr>
                <w:rFonts w:ascii="Tahoma" w:hAnsi="Tahoma" w:cs="Tahoma"/>
                <w:b/>
                <w:sz w:val="18"/>
                <w:szCs w:val="18"/>
              </w:rPr>
              <w:t>19</w:t>
            </w:r>
          </w:p>
        </w:tc>
        <w:tc>
          <w:tcPr>
            <w:tcW w:w="624" w:type="dxa"/>
            <w:shd w:val="pct15" w:color="auto" w:fill="auto"/>
          </w:tcPr>
          <w:p w:rsidR="000069AF" w:rsidRPr="000069AF" w:rsidRDefault="000069AF" w:rsidP="000069A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069AF">
              <w:rPr>
                <w:rFonts w:ascii="Tahoma" w:hAnsi="Tahoma" w:cs="Tahoma"/>
                <w:b/>
                <w:sz w:val="18"/>
                <w:szCs w:val="18"/>
              </w:rPr>
              <w:t>22</w:t>
            </w:r>
          </w:p>
        </w:tc>
        <w:tc>
          <w:tcPr>
            <w:tcW w:w="624" w:type="dxa"/>
            <w:shd w:val="pct15" w:color="auto" w:fill="auto"/>
          </w:tcPr>
          <w:p w:rsidR="000069AF" w:rsidRPr="000069AF" w:rsidRDefault="000069AF" w:rsidP="000069A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069AF">
              <w:rPr>
                <w:rFonts w:ascii="Tahoma" w:hAnsi="Tahoma" w:cs="Tahoma"/>
                <w:b/>
                <w:sz w:val="18"/>
                <w:szCs w:val="18"/>
              </w:rPr>
              <w:t>25</w:t>
            </w:r>
          </w:p>
        </w:tc>
        <w:tc>
          <w:tcPr>
            <w:tcW w:w="624" w:type="dxa"/>
            <w:shd w:val="pct15" w:color="auto" w:fill="auto"/>
          </w:tcPr>
          <w:p w:rsidR="000069AF" w:rsidRPr="000069AF" w:rsidRDefault="000069AF" w:rsidP="000069A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069AF">
              <w:rPr>
                <w:rFonts w:ascii="Tahoma" w:hAnsi="Tahoma" w:cs="Tahoma"/>
                <w:b/>
                <w:sz w:val="18"/>
                <w:szCs w:val="18"/>
              </w:rPr>
              <w:t>32</w:t>
            </w:r>
          </w:p>
        </w:tc>
        <w:tc>
          <w:tcPr>
            <w:tcW w:w="624" w:type="dxa"/>
            <w:shd w:val="pct15" w:color="auto" w:fill="auto"/>
          </w:tcPr>
          <w:p w:rsidR="000069AF" w:rsidRPr="000069AF" w:rsidRDefault="000069AF" w:rsidP="000069A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069AF">
              <w:rPr>
                <w:rFonts w:ascii="Tahoma" w:hAnsi="Tahoma" w:cs="Tahoma"/>
                <w:b/>
                <w:sz w:val="18"/>
                <w:szCs w:val="18"/>
              </w:rPr>
              <w:t>38</w:t>
            </w:r>
          </w:p>
        </w:tc>
        <w:tc>
          <w:tcPr>
            <w:tcW w:w="624" w:type="dxa"/>
            <w:shd w:val="pct15" w:color="auto" w:fill="auto"/>
          </w:tcPr>
          <w:p w:rsidR="000069AF" w:rsidRPr="000069AF" w:rsidRDefault="000069AF" w:rsidP="000069A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069AF">
              <w:rPr>
                <w:rFonts w:ascii="Tahoma" w:hAnsi="Tahoma" w:cs="Tahoma"/>
                <w:b/>
                <w:sz w:val="18"/>
                <w:szCs w:val="18"/>
              </w:rPr>
              <w:t>51</w:t>
            </w:r>
          </w:p>
        </w:tc>
        <w:tc>
          <w:tcPr>
            <w:tcW w:w="624" w:type="dxa"/>
            <w:shd w:val="pct15" w:color="auto" w:fill="auto"/>
          </w:tcPr>
          <w:p w:rsidR="000069AF" w:rsidRPr="000069AF" w:rsidRDefault="000069AF" w:rsidP="000069A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069AF">
              <w:rPr>
                <w:rFonts w:ascii="Tahoma" w:hAnsi="Tahoma" w:cs="Tahoma"/>
                <w:b/>
                <w:sz w:val="18"/>
                <w:szCs w:val="18"/>
              </w:rPr>
              <w:t>63</w:t>
            </w:r>
          </w:p>
        </w:tc>
        <w:tc>
          <w:tcPr>
            <w:tcW w:w="624" w:type="dxa"/>
            <w:shd w:val="pct15" w:color="auto" w:fill="auto"/>
          </w:tcPr>
          <w:p w:rsidR="000069AF" w:rsidRPr="000069AF" w:rsidRDefault="000069AF" w:rsidP="000069A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069AF">
              <w:rPr>
                <w:rFonts w:ascii="Tahoma" w:hAnsi="Tahoma" w:cs="Tahoma"/>
                <w:b/>
                <w:sz w:val="18"/>
                <w:szCs w:val="18"/>
              </w:rPr>
              <w:t>76</w:t>
            </w:r>
          </w:p>
        </w:tc>
      </w:tr>
      <w:tr w:rsidR="00FA31E4" w:rsidTr="00E01BB8">
        <w:trPr>
          <w:jc w:val="center"/>
        </w:trPr>
        <w:tc>
          <w:tcPr>
            <w:tcW w:w="2405" w:type="dxa"/>
            <w:shd w:val="pct15" w:color="auto" w:fill="auto"/>
          </w:tcPr>
          <w:p w:rsidR="00FA31E4" w:rsidRPr="000069AF" w:rsidRDefault="000069AF" w:rsidP="000069A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069AF">
              <w:rPr>
                <w:rFonts w:ascii="Tahoma" w:hAnsi="Tahoma" w:cs="Tahoma"/>
                <w:b/>
                <w:sz w:val="18"/>
                <w:szCs w:val="18"/>
              </w:rPr>
              <w:t>нержавеющая сталь</w:t>
            </w:r>
          </w:p>
        </w:tc>
        <w:tc>
          <w:tcPr>
            <w:tcW w:w="624" w:type="dxa"/>
          </w:tcPr>
          <w:p w:rsidR="00FA31E4" w:rsidRDefault="00FA31E4" w:rsidP="000069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0,5</w:t>
            </w:r>
          </w:p>
        </w:tc>
        <w:tc>
          <w:tcPr>
            <w:tcW w:w="624" w:type="dxa"/>
          </w:tcPr>
          <w:p w:rsidR="00FA31E4" w:rsidRDefault="00FA31E4" w:rsidP="000069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0,8</w:t>
            </w:r>
          </w:p>
        </w:tc>
        <w:tc>
          <w:tcPr>
            <w:tcW w:w="624" w:type="dxa"/>
          </w:tcPr>
          <w:p w:rsidR="00FA31E4" w:rsidRDefault="00FA31E4" w:rsidP="000069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1,0</w:t>
            </w:r>
          </w:p>
        </w:tc>
        <w:tc>
          <w:tcPr>
            <w:tcW w:w="624" w:type="dxa"/>
          </w:tcPr>
          <w:p w:rsidR="00FA31E4" w:rsidRDefault="00FA31E4" w:rsidP="000069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1,0</w:t>
            </w:r>
          </w:p>
        </w:tc>
        <w:tc>
          <w:tcPr>
            <w:tcW w:w="624" w:type="dxa"/>
          </w:tcPr>
          <w:p w:rsidR="00FA31E4" w:rsidRDefault="00FA31E4" w:rsidP="000069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1,2</w:t>
            </w:r>
          </w:p>
        </w:tc>
        <w:tc>
          <w:tcPr>
            <w:tcW w:w="624" w:type="dxa"/>
          </w:tcPr>
          <w:p w:rsidR="00FA31E4" w:rsidRDefault="00FA31E4" w:rsidP="000069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1,2</w:t>
            </w:r>
          </w:p>
        </w:tc>
        <w:tc>
          <w:tcPr>
            <w:tcW w:w="624" w:type="dxa"/>
          </w:tcPr>
          <w:p w:rsidR="00FA31E4" w:rsidRDefault="00FA31E4" w:rsidP="000069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624" w:type="dxa"/>
          </w:tcPr>
          <w:p w:rsidR="00FA31E4" w:rsidRDefault="00FA31E4" w:rsidP="000069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1,6</w:t>
            </w:r>
          </w:p>
        </w:tc>
        <w:tc>
          <w:tcPr>
            <w:tcW w:w="624" w:type="dxa"/>
          </w:tcPr>
          <w:p w:rsidR="00FA31E4" w:rsidRDefault="00FA31E4" w:rsidP="000069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FA31E4" w:rsidTr="00E01BB8">
        <w:trPr>
          <w:jc w:val="center"/>
        </w:trPr>
        <w:tc>
          <w:tcPr>
            <w:tcW w:w="2405" w:type="dxa"/>
            <w:shd w:val="pct15" w:color="auto" w:fill="auto"/>
          </w:tcPr>
          <w:p w:rsidR="00FA31E4" w:rsidRPr="000069AF" w:rsidRDefault="000069AF" w:rsidP="000069A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069AF">
              <w:rPr>
                <w:rFonts w:ascii="Tahoma" w:hAnsi="Tahoma" w:cs="Tahoma"/>
                <w:b/>
                <w:sz w:val="18"/>
                <w:szCs w:val="18"/>
              </w:rPr>
              <w:t>мягкая сталь</w:t>
            </w:r>
          </w:p>
        </w:tc>
        <w:tc>
          <w:tcPr>
            <w:tcW w:w="624" w:type="dxa"/>
          </w:tcPr>
          <w:p w:rsidR="00FA31E4" w:rsidRDefault="00FA31E4" w:rsidP="000069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0,8</w:t>
            </w:r>
          </w:p>
        </w:tc>
        <w:tc>
          <w:tcPr>
            <w:tcW w:w="624" w:type="dxa"/>
          </w:tcPr>
          <w:p w:rsidR="00FA31E4" w:rsidRDefault="00FA31E4" w:rsidP="000069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1,0</w:t>
            </w:r>
          </w:p>
        </w:tc>
        <w:tc>
          <w:tcPr>
            <w:tcW w:w="624" w:type="dxa"/>
          </w:tcPr>
          <w:p w:rsidR="00FA31E4" w:rsidRDefault="00FA31E4" w:rsidP="000069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1,2</w:t>
            </w:r>
          </w:p>
        </w:tc>
        <w:tc>
          <w:tcPr>
            <w:tcW w:w="624" w:type="dxa"/>
          </w:tcPr>
          <w:p w:rsidR="00FA31E4" w:rsidRDefault="00FA31E4" w:rsidP="000069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1,2</w:t>
            </w:r>
          </w:p>
        </w:tc>
        <w:tc>
          <w:tcPr>
            <w:tcW w:w="624" w:type="dxa"/>
          </w:tcPr>
          <w:p w:rsidR="00FA31E4" w:rsidRDefault="00FA31E4" w:rsidP="000069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624" w:type="dxa"/>
          </w:tcPr>
          <w:p w:rsidR="00FA31E4" w:rsidRDefault="00FA31E4" w:rsidP="000069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624" w:type="dxa"/>
          </w:tcPr>
          <w:p w:rsidR="00FA31E4" w:rsidRDefault="00FA31E4" w:rsidP="000069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1,8</w:t>
            </w:r>
          </w:p>
        </w:tc>
        <w:tc>
          <w:tcPr>
            <w:tcW w:w="624" w:type="dxa"/>
          </w:tcPr>
          <w:p w:rsidR="00FA31E4" w:rsidRDefault="00FA31E4" w:rsidP="000069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1,8</w:t>
            </w:r>
          </w:p>
        </w:tc>
        <w:tc>
          <w:tcPr>
            <w:tcW w:w="624" w:type="dxa"/>
          </w:tcPr>
          <w:p w:rsidR="00FA31E4" w:rsidRDefault="00FA31E4" w:rsidP="000069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2,3</w:t>
            </w:r>
          </w:p>
        </w:tc>
      </w:tr>
    </w:tbl>
    <w:p w:rsidR="00903F13" w:rsidRPr="00C825C4" w:rsidRDefault="00903F13" w:rsidP="007162BE">
      <w:pPr>
        <w:spacing w:line="240" w:lineRule="auto"/>
        <w:jc w:val="right"/>
        <w:rPr>
          <w:rFonts w:ascii="Tahoma" w:hAnsi="Tahoma" w:cs="Tahoma"/>
          <w:sz w:val="18"/>
          <w:szCs w:val="1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709"/>
        <w:gridCol w:w="557"/>
        <w:gridCol w:w="624"/>
        <w:gridCol w:w="624"/>
        <w:gridCol w:w="624"/>
        <w:gridCol w:w="624"/>
        <w:gridCol w:w="624"/>
        <w:gridCol w:w="624"/>
        <w:gridCol w:w="7"/>
      </w:tblGrid>
      <w:tr w:rsidR="00E01BB8" w:rsidTr="00E01BB8">
        <w:trPr>
          <w:jc w:val="center"/>
        </w:trPr>
        <w:tc>
          <w:tcPr>
            <w:tcW w:w="2405" w:type="dxa"/>
            <w:vMerge w:val="restart"/>
            <w:shd w:val="pct15" w:color="auto" w:fill="auto"/>
            <w:vAlign w:val="center"/>
          </w:tcPr>
          <w:p w:rsidR="00E01BB8" w:rsidRPr="000069AF" w:rsidRDefault="00E01BB8" w:rsidP="00D629F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069AF">
              <w:rPr>
                <w:rFonts w:ascii="Tahoma" w:hAnsi="Tahoma" w:cs="Tahoma"/>
                <w:b/>
                <w:sz w:val="18"/>
                <w:szCs w:val="18"/>
              </w:rPr>
              <w:t>Толщина стенки трубы</w:t>
            </w:r>
          </w:p>
        </w:tc>
        <w:tc>
          <w:tcPr>
            <w:tcW w:w="5017" w:type="dxa"/>
            <w:gridSpan w:val="9"/>
            <w:shd w:val="pct15" w:color="auto" w:fill="auto"/>
          </w:tcPr>
          <w:p w:rsidR="00E01BB8" w:rsidRPr="000069AF" w:rsidRDefault="00E01BB8" w:rsidP="00E01BB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069AF">
              <w:rPr>
                <w:rFonts w:ascii="Tahoma" w:hAnsi="Tahoma" w:cs="Tahoma"/>
                <w:b/>
                <w:sz w:val="18"/>
                <w:szCs w:val="18"/>
              </w:rPr>
              <w:t xml:space="preserve">Пресс-формы (штампы) для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квадратных</w:t>
            </w:r>
            <w:r w:rsidRPr="000069AF">
              <w:rPr>
                <w:rFonts w:ascii="Tahoma" w:hAnsi="Tahoma" w:cs="Tahoma"/>
                <w:b/>
                <w:sz w:val="18"/>
                <w:szCs w:val="18"/>
              </w:rPr>
              <w:t xml:space="preserve"> труб, мм</w:t>
            </w:r>
          </w:p>
        </w:tc>
      </w:tr>
      <w:tr w:rsidR="00E01BB8" w:rsidTr="00E01BB8">
        <w:trPr>
          <w:gridAfter w:val="1"/>
          <w:wAfter w:w="7" w:type="dxa"/>
          <w:jc w:val="center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:rsidR="00E01BB8" w:rsidRPr="000069AF" w:rsidRDefault="00E01BB8" w:rsidP="00D629F0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pct15" w:color="auto" w:fill="auto"/>
          </w:tcPr>
          <w:p w:rsidR="00E01BB8" w:rsidRPr="000069AF" w:rsidRDefault="00E01BB8" w:rsidP="00D629F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069AF"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557" w:type="dxa"/>
            <w:shd w:val="pct15" w:color="auto" w:fill="auto"/>
          </w:tcPr>
          <w:p w:rsidR="00E01BB8" w:rsidRPr="000069AF" w:rsidRDefault="00E01BB8" w:rsidP="00D629F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069AF">
              <w:rPr>
                <w:rFonts w:ascii="Tahoma" w:hAnsi="Tahoma" w:cs="Tahoma"/>
                <w:b/>
                <w:sz w:val="18"/>
                <w:szCs w:val="18"/>
              </w:rPr>
              <w:t>19</w:t>
            </w:r>
          </w:p>
        </w:tc>
        <w:tc>
          <w:tcPr>
            <w:tcW w:w="624" w:type="dxa"/>
            <w:shd w:val="pct15" w:color="auto" w:fill="auto"/>
          </w:tcPr>
          <w:p w:rsidR="00E01BB8" w:rsidRPr="000069AF" w:rsidRDefault="00E01BB8" w:rsidP="00D629F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069AF">
              <w:rPr>
                <w:rFonts w:ascii="Tahoma" w:hAnsi="Tahoma" w:cs="Tahoma"/>
                <w:b/>
                <w:sz w:val="18"/>
                <w:szCs w:val="18"/>
              </w:rPr>
              <w:t>22</w:t>
            </w:r>
          </w:p>
        </w:tc>
        <w:tc>
          <w:tcPr>
            <w:tcW w:w="624" w:type="dxa"/>
            <w:shd w:val="pct15" w:color="auto" w:fill="auto"/>
          </w:tcPr>
          <w:p w:rsidR="00E01BB8" w:rsidRPr="000069AF" w:rsidRDefault="00E01BB8" w:rsidP="00D629F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069AF">
              <w:rPr>
                <w:rFonts w:ascii="Tahoma" w:hAnsi="Tahoma" w:cs="Tahoma"/>
                <w:b/>
                <w:sz w:val="18"/>
                <w:szCs w:val="18"/>
              </w:rPr>
              <w:t>25</w:t>
            </w:r>
          </w:p>
        </w:tc>
        <w:tc>
          <w:tcPr>
            <w:tcW w:w="624" w:type="dxa"/>
            <w:shd w:val="pct15" w:color="auto" w:fill="auto"/>
          </w:tcPr>
          <w:p w:rsidR="00E01BB8" w:rsidRPr="000069AF" w:rsidRDefault="00E01BB8" w:rsidP="00D629F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</w:t>
            </w:r>
          </w:p>
        </w:tc>
        <w:tc>
          <w:tcPr>
            <w:tcW w:w="624" w:type="dxa"/>
            <w:shd w:val="pct15" w:color="auto" w:fill="auto"/>
          </w:tcPr>
          <w:p w:rsidR="00E01BB8" w:rsidRPr="000069AF" w:rsidRDefault="00E01BB8" w:rsidP="00D629F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069AF">
              <w:rPr>
                <w:rFonts w:ascii="Tahoma" w:hAnsi="Tahoma" w:cs="Tahoma"/>
                <w:b/>
                <w:sz w:val="18"/>
                <w:szCs w:val="18"/>
              </w:rPr>
              <w:t>38</w:t>
            </w:r>
          </w:p>
        </w:tc>
        <w:tc>
          <w:tcPr>
            <w:tcW w:w="624" w:type="dxa"/>
            <w:shd w:val="pct15" w:color="auto" w:fill="auto"/>
          </w:tcPr>
          <w:p w:rsidR="00E01BB8" w:rsidRPr="000069AF" w:rsidRDefault="00E01BB8" w:rsidP="00D629F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40</w:t>
            </w:r>
          </w:p>
        </w:tc>
        <w:tc>
          <w:tcPr>
            <w:tcW w:w="624" w:type="dxa"/>
            <w:shd w:val="pct15" w:color="auto" w:fill="auto"/>
          </w:tcPr>
          <w:p w:rsidR="00E01BB8" w:rsidRPr="000069AF" w:rsidRDefault="00E01BB8" w:rsidP="00D629F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50</w:t>
            </w:r>
          </w:p>
        </w:tc>
      </w:tr>
      <w:tr w:rsidR="00E01BB8" w:rsidTr="00E01BB8">
        <w:trPr>
          <w:gridAfter w:val="1"/>
          <w:wAfter w:w="7" w:type="dxa"/>
          <w:jc w:val="center"/>
        </w:trPr>
        <w:tc>
          <w:tcPr>
            <w:tcW w:w="2405" w:type="dxa"/>
            <w:shd w:val="pct15" w:color="auto" w:fill="auto"/>
          </w:tcPr>
          <w:p w:rsidR="00E01BB8" w:rsidRPr="000069AF" w:rsidRDefault="00E01BB8" w:rsidP="00D629F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069AF">
              <w:rPr>
                <w:rFonts w:ascii="Tahoma" w:hAnsi="Tahoma" w:cs="Tahoma"/>
                <w:b/>
                <w:sz w:val="18"/>
                <w:szCs w:val="18"/>
              </w:rPr>
              <w:t>нержавеющая сталь</w:t>
            </w:r>
          </w:p>
        </w:tc>
        <w:tc>
          <w:tcPr>
            <w:tcW w:w="709" w:type="dxa"/>
          </w:tcPr>
          <w:p w:rsidR="00E01BB8" w:rsidRDefault="00E01BB8" w:rsidP="00D629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0,5</w:t>
            </w:r>
          </w:p>
        </w:tc>
        <w:tc>
          <w:tcPr>
            <w:tcW w:w="557" w:type="dxa"/>
          </w:tcPr>
          <w:p w:rsidR="00E01BB8" w:rsidRDefault="00E01BB8" w:rsidP="00D629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0,8</w:t>
            </w:r>
          </w:p>
        </w:tc>
        <w:tc>
          <w:tcPr>
            <w:tcW w:w="624" w:type="dxa"/>
          </w:tcPr>
          <w:p w:rsidR="00E01BB8" w:rsidRDefault="00E01BB8" w:rsidP="00D629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1,0</w:t>
            </w:r>
          </w:p>
        </w:tc>
        <w:tc>
          <w:tcPr>
            <w:tcW w:w="624" w:type="dxa"/>
          </w:tcPr>
          <w:p w:rsidR="00E01BB8" w:rsidRDefault="00E01BB8" w:rsidP="00D629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1,0</w:t>
            </w:r>
          </w:p>
        </w:tc>
        <w:tc>
          <w:tcPr>
            <w:tcW w:w="624" w:type="dxa"/>
          </w:tcPr>
          <w:p w:rsidR="00E01BB8" w:rsidRDefault="00E01BB8" w:rsidP="00D629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1,2</w:t>
            </w:r>
          </w:p>
        </w:tc>
        <w:tc>
          <w:tcPr>
            <w:tcW w:w="624" w:type="dxa"/>
          </w:tcPr>
          <w:p w:rsidR="00E01BB8" w:rsidRDefault="00E01BB8" w:rsidP="00D629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1,2</w:t>
            </w:r>
          </w:p>
        </w:tc>
        <w:tc>
          <w:tcPr>
            <w:tcW w:w="624" w:type="dxa"/>
          </w:tcPr>
          <w:p w:rsidR="00E01BB8" w:rsidRDefault="00E01BB8" w:rsidP="00D629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624" w:type="dxa"/>
          </w:tcPr>
          <w:p w:rsidR="00E01BB8" w:rsidRDefault="00E01BB8" w:rsidP="00D629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</w:tr>
      <w:tr w:rsidR="00E01BB8" w:rsidTr="00E01BB8">
        <w:trPr>
          <w:gridAfter w:val="1"/>
          <w:wAfter w:w="7" w:type="dxa"/>
          <w:jc w:val="center"/>
        </w:trPr>
        <w:tc>
          <w:tcPr>
            <w:tcW w:w="2405" w:type="dxa"/>
            <w:shd w:val="pct15" w:color="auto" w:fill="auto"/>
          </w:tcPr>
          <w:p w:rsidR="00E01BB8" w:rsidRPr="000069AF" w:rsidRDefault="00E01BB8" w:rsidP="00D629F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069AF">
              <w:rPr>
                <w:rFonts w:ascii="Tahoma" w:hAnsi="Tahoma" w:cs="Tahoma"/>
                <w:b/>
                <w:sz w:val="18"/>
                <w:szCs w:val="18"/>
              </w:rPr>
              <w:t>мягкая сталь</w:t>
            </w:r>
          </w:p>
        </w:tc>
        <w:tc>
          <w:tcPr>
            <w:tcW w:w="709" w:type="dxa"/>
          </w:tcPr>
          <w:p w:rsidR="00E01BB8" w:rsidRDefault="00E01BB8" w:rsidP="00D629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0,8</w:t>
            </w:r>
          </w:p>
        </w:tc>
        <w:tc>
          <w:tcPr>
            <w:tcW w:w="557" w:type="dxa"/>
          </w:tcPr>
          <w:p w:rsidR="00E01BB8" w:rsidRDefault="00E01BB8" w:rsidP="00D629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1,0</w:t>
            </w:r>
          </w:p>
        </w:tc>
        <w:tc>
          <w:tcPr>
            <w:tcW w:w="624" w:type="dxa"/>
          </w:tcPr>
          <w:p w:rsidR="00E01BB8" w:rsidRDefault="00E01BB8" w:rsidP="00D629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1,2</w:t>
            </w:r>
          </w:p>
        </w:tc>
        <w:tc>
          <w:tcPr>
            <w:tcW w:w="624" w:type="dxa"/>
          </w:tcPr>
          <w:p w:rsidR="00E01BB8" w:rsidRDefault="00E01BB8" w:rsidP="00D629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1,2</w:t>
            </w:r>
          </w:p>
        </w:tc>
        <w:tc>
          <w:tcPr>
            <w:tcW w:w="624" w:type="dxa"/>
          </w:tcPr>
          <w:p w:rsidR="00E01BB8" w:rsidRDefault="00E01BB8" w:rsidP="00D629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624" w:type="dxa"/>
          </w:tcPr>
          <w:p w:rsidR="00E01BB8" w:rsidRDefault="00E01BB8" w:rsidP="00D629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624" w:type="dxa"/>
          </w:tcPr>
          <w:p w:rsidR="00E01BB8" w:rsidRDefault="00E01BB8" w:rsidP="00D629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1,8</w:t>
            </w:r>
          </w:p>
        </w:tc>
        <w:tc>
          <w:tcPr>
            <w:tcW w:w="624" w:type="dxa"/>
          </w:tcPr>
          <w:p w:rsidR="00E01BB8" w:rsidRDefault="00E01BB8" w:rsidP="00D629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1,8</w:t>
            </w:r>
          </w:p>
        </w:tc>
      </w:tr>
    </w:tbl>
    <w:p w:rsidR="004F01E2" w:rsidRPr="005D4131" w:rsidRDefault="004F01E2" w:rsidP="00E01BB8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2. Использование по назначению</w:t>
      </w:r>
    </w:p>
    <w:p w:rsidR="005D4131" w:rsidRPr="005D4131" w:rsidRDefault="000C7A10" w:rsidP="005D4131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2.1 Порядок установки, </w:t>
      </w:r>
      <w:r w:rsidR="005D4131" w:rsidRPr="005D4131">
        <w:rPr>
          <w:rFonts w:ascii="Tahoma" w:hAnsi="Tahoma" w:cs="Tahoma"/>
          <w:b/>
          <w:sz w:val="18"/>
          <w:szCs w:val="18"/>
        </w:rPr>
        <w:t>подготовка</w:t>
      </w:r>
      <w:r>
        <w:rPr>
          <w:rFonts w:ascii="Tahoma" w:hAnsi="Tahoma" w:cs="Tahoma"/>
          <w:b/>
          <w:sz w:val="18"/>
          <w:szCs w:val="18"/>
        </w:rPr>
        <w:t xml:space="preserve"> и работа</w:t>
      </w:r>
    </w:p>
    <w:p w:rsidR="004E5452" w:rsidRPr="004E5452" w:rsidRDefault="004E5452" w:rsidP="004E5452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Style w:val="FontStyle77"/>
          <w:rFonts w:ascii="Tahoma" w:hAnsi="Tahoma" w:cs="Tahoma"/>
          <w:b/>
          <w:sz w:val="18"/>
          <w:szCs w:val="18"/>
        </w:rPr>
      </w:pPr>
      <w:r w:rsidRPr="004E5452">
        <w:rPr>
          <w:rStyle w:val="FontStyle77"/>
          <w:rFonts w:ascii="Tahoma" w:hAnsi="Tahoma" w:cs="Tahoma"/>
          <w:sz w:val="18"/>
          <w:szCs w:val="18"/>
        </w:rPr>
        <w:t>Осмотреть устройство на предмет отсутствия видимых неисправностей. В рабочем пространстве при этом не должно находиться никаких лишних предметов и инструмента. Персонал, не прошедший инструктаж по технике безопасности и правилам эксплуатации трубогиба, к работе не допускается.</w:t>
      </w:r>
    </w:p>
    <w:p w:rsidR="004E5452" w:rsidRPr="004E5452" w:rsidRDefault="004E5452" w:rsidP="004E5452">
      <w:pPr>
        <w:pStyle w:val="Style12"/>
        <w:widowControl/>
        <w:numPr>
          <w:ilvl w:val="0"/>
          <w:numId w:val="20"/>
        </w:numPr>
        <w:spacing w:line="240" w:lineRule="auto"/>
        <w:ind w:left="0" w:firstLine="567"/>
        <w:jc w:val="both"/>
        <w:rPr>
          <w:rStyle w:val="FontStyle77"/>
          <w:rFonts w:ascii="Tahoma" w:hAnsi="Tahoma" w:cs="Tahoma"/>
          <w:sz w:val="18"/>
          <w:szCs w:val="18"/>
        </w:rPr>
      </w:pPr>
      <w:r w:rsidRPr="004E5452">
        <w:rPr>
          <w:rStyle w:val="FontStyle77"/>
          <w:rFonts w:ascii="Tahoma" w:hAnsi="Tahoma" w:cs="Tahoma"/>
          <w:sz w:val="18"/>
          <w:szCs w:val="18"/>
        </w:rPr>
        <w:t xml:space="preserve">Установить рабочую насадку соответствующего профиля и размера. </w:t>
      </w:r>
    </w:p>
    <w:p w:rsidR="004E5452" w:rsidRPr="004E5452" w:rsidRDefault="004E5452" w:rsidP="004E5452">
      <w:pPr>
        <w:pStyle w:val="Style12"/>
        <w:widowControl/>
        <w:numPr>
          <w:ilvl w:val="0"/>
          <w:numId w:val="20"/>
        </w:numPr>
        <w:spacing w:line="240" w:lineRule="auto"/>
        <w:ind w:left="0" w:firstLine="567"/>
        <w:jc w:val="both"/>
        <w:rPr>
          <w:rStyle w:val="FontStyle77"/>
          <w:rFonts w:ascii="Tahoma" w:hAnsi="Tahoma" w:cs="Tahoma"/>
          <w:sz w:val="18"/>
          <w:szCs w:val="18"/>
        </w:rPr>
      </w:pPr>
      <w:r w:rsidRPr="004E5452">
        <w:rPr>
          <w:rStyle w:val="FontStyle77"/>
          <w:rFonts w:ascii="Tahoma" w:hAnsi="Tahoma" w:cs="Tahoma"/>
          <w:sz w:val="18"/>
          <w:szCs w:val="18"/>
        </w:rPr>
        <w:t>Подключить устройство к электросети.</w:t>
      </w:r>
    </w:p>
    <w:p w:rsidR="004E5452" w:rsidRPr="004E5452" w:rsidRDefault="004E5452" w:rsidP="004E5452">
      <w:pPr>
        <w:pStyle w:val="Style10"/>
        <w:widowControl/>
        <w:numPr>
          <w:ilvl w:val="0"/>
          <w:numId w:val="20"/>
        </w:numPr>
        <w:spacing w:line="240" w:lineRule="auto"/>
        <w:ind w:left="0" w:firstLine="567"/>
        <w:rPr>
          <w:rStyle w:val="FontStyle77"/>
          <w:rFonts w:ascii="Tahoma" w:hAnsi="Tahoma" w:cs="Tahoma"/>
          <w:sz w:val="18"/>
          <w:szCs w:val="18"/>
        </w:rPr>
      </w:pPr>
      <w:r w:rsidRPr="004E5452">
        <w:rPr>
          <w:rStyle w:val="FontStyle77"/>
          <w:rFonts w:ascii="Tahoma" w:hAnsi="Tahoma" w:cs="Tahoma"/>
          <w:sz w:val="18"/>
          <w:szCs w:val="18"/>
        </w:rPr>
        <w:t xml:space="preserve">Подготовить изгибаемую трубу для чего, в случае если гнется короткий отрезок трубы, проверить ее длину. Концы изгибаемой трубы должны выходить за опорные ролики на расстояние не менее 35-40% от длины трубы с каждой стороны. Плоскости трубы, непосредственно касающиеся опорных роликов и </w:t>
      </w:r>
      <w:proofErr w:type="spellStart"/>
      <w:r w:rsidRPr="004E5452">
        <w:rPr>
          <w:rStyle w:val="FontStyle77"/>
          <w:rFonts w:ascii="Tahoma" w:hAnsi="Tahoma" w:cs="Tahoma"/>
          <w:sz w:val="18"/>
          <w:szCs w:val="18"/>
        </w:rPr>
        <w:t>трубогибной</w:t>
      </w:r>
      <w:proofErr w:type="spellEnd"/>
      <w:r w:rsidRPr="004E5452">
        <w:rPr>
          <w:rStyle w:val="FontStyle77"/>
          <w:rFonts w:ascii="Tahoma" w:hAnsi="Tahoma" w:cs="Tahoma"/>
          <w:sz w:val="18"/>
          <w:szCs w:val="18"/>
        </w:rPr>
        <w:t xml:space="preserve"> насадки, смазать консистентной смазкой. Расположив трубу между опорными роликами и рабочей насадкой, с помощью ручки управления начать процесс гибки до необходимой величины угла.</w:t>
      </w:r>
    </w:p>
    <w:p w:rsidR="004E5452" w:rsidRPr="004E5452" w:rsidRDefault="004E5452" w:rsidP="004E5452">
      <w:pPr>
        <w:pStyle w:val="Style12"/>
        <w:widowControl/>
        <w:numPr>
          <w:ilvl w:val="0"/>
          <w:numId w:val="20"/>
        </w:numPr>
        <w:spacing w:before="62" w:line="240" w:lineRule="auto"/>
        <w:ind w:left="0" w:firstLine="567"/>
        <w:jc w:val="both"/>
        <w:rPr>
          <w:rStyle w:val="FontStyle77"/>
          <w:rFonts w:ascii="Tahoma" w:hAnsi="Tahoma" w:cs="Tahoma"/>
          <w:sz w:val="18"/>
          <w:szCs w:val="18"/>
        </w:rPr>
      </w:pPr>
      <w:r w:rsidRPr="004E5452">
        <w:rPr>
          <w:rStyle w:val="FontStyle77"/>
          <w:rFonts w:ascii="Tahoma" w:hAnsi="Tahoma" w:cs="Tahoma"/>
          <w:sz w:val="18"/>
          <w:szCs w:val="18"/>
        </w:rPr>
        <w:t>По окончанию гибки, с помощью ручки управления вернуть насадку в исходное положение.</w:t>
      </w:r>
    </w:p>
    <w:p w:rsidR="004E5452" w:rsidRPr="004E5452" w:rsidRDefault="004E5452" w:rsidP="004E5452">
      <w:pPr>
        <w:pStyle w:val="Style12"/>
        <w:widowControl/>
        <w:numPr>
          <w:ilvl w:val="0"/>
          <w:numId w:val="20"/>
        </w:numPr>
        <w:spacing w:before="62" w:line="240" w:lineRule="auto"/>
        <w:ind w:left="0" w:firstLine="567"/>
        <w:jc w:val="both"/>
        <w:rPr>
          <w:rStyle w:val="FontStyle77"/>
          <w:rFonts w:ascii="Tahoma" w:hAnsi="Tahoma" w:cs="Tahoma"/>
          <w:sz w:val="18"/>
          <w:szCs w:val="18"/>
        </w:rPr>
      </w:pPr>
      <w:r w:rsidRPr="004E5452">
        <w:rPr>
          <w:rStyle w:val="FontStyle77"/>
          <w:rFonts w:ascii="Tahoma" w:hAnsi="Tahoma" w:cs="Tahoma"/>
          <w:sz w:val="18"/>
          <w:szCs w:val="18"/>
        </w:rPr>
        <w:t>Далее можно освободить изогнутую трубу и начать процесс заново или отключить устройство.</w:t>
      </w:r>
    </w:p>
    <w:p w:rsidR="00E379C6" w:rsidRDefault="00E379C6" w:rsidP="00E379C6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2.2</w:t>
      </w:r>
      <w:r w:rsidRPr="005D4131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Техническое обслуживание</w:t>
      </w:r>
    </w:p>
    <w:p w:rsidR="00E379C6" w:rsidRPr="00E379C6" w:rsidRDefault="00E379C6" w:rsidP="00E379C6">
      <w:pPr>
        <w:spacing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E379C6">
        <w:rPr>
          <w:rFonts w:ascii="Tahoma" w:hAnsi="Tahoma" w:cs="Tahoma"/>
          <w:sz w:val="18"/>
          <w:szCs w:val="18"/>
        </w:rPr>
        <w:t>Техническое обслуживание необходимо для поддержания изделия в постоянной технической исправности. Технический уход включает его визуальный осмотр: проверяется качество затяжки резьбовых соединений, проверяется состояние рабочей поверхности насадок и рабочего вала. Царапины, сколы и другие дефекты поверхности не допускаются. При длительных перерывах в работе, свыше 4 месяцев, произвести консервацию изделия в следующем порядке: очистить изделие от пыли и грязи, протереть насухо от влаги, наружные поверхности изделия покрыть консервационной смазкой К-17.</w:t>
      </w:r>
    </w:p>
    <w:p w:rsidR="005D4131" w:rsidRDefault="009E35FC" w:rsidP="00ED2818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2.</w:t>
      </w:r>
      <w:r w:rsidR="00E379C6">
        <w:rPr>
          <w:rFonts w:ascii="Tahoma" w:hAnsi="Tahoma" w:cs="Tahoma"/>
          <w:b/>
          <w:sz w:val="18"/>
          <w:szCs w:val="18"/>
        </w:rPr>
        <w:t>3</w:t>
      </w:r>
      <w:r w:rsidR="005D4131" w:rsidRPr="005D4131">
        <w:rPr>
          <w:rFonts w:ascii="Tahoma" w:hAnsi="Tahoma" w:cs="Tahoma"/>
          <w:b/>
          <w:sz w:val="18"/>
          <w:szCs w:val="18"/>
        </w:rPr>
        <w:t xml:space="preserve"> Меры предосторожности</w:t>
      </w:r>
    </w:p>
    <w:p w:rsidR="009E35FC" w:rsidRPr="00BB7C26" w:rsidRDefault="009E35FC" w:rsidP="00BB7C26">
      <w:pPr>
        <w:pStyle w:val="a3"/>
        <w:numPr>
          <w:ilvl w:val="0"/>
          <w:numId w:val="17"/>
        </w:numPr>
        <w:spacing w:after="0" w:line="240" w:lineRule="auto"/>
        <w:ind w:left="1134" w:firstLine="0"/>
        <w:jc w:val="both"/>
        <w:rPr>
          <w:rStyle w:val="FontStyle58"/>
          <w:rFonts w:ascii="Tahoma" w:hAnsi="Tahoma" w:cs="Tahoma"/>
          <w:sz w:val="18"/>
          <w:szCs w:val="18"/>
        </w:rPr>
      </w:pPr>
      <w:r w:rsidRPr="00BB7C26">
        <w:rPr>
          <w:rStyle w:val="FontStyle58"/>
          <w:rFonts w:ascii="Tahoma" w:hAnsi="Tahoma" w:cs="Tahoma"/>
          <w:sz w:val="18"/>
          <w:szCs w:val="18"/>
        </w:rPr>
        <w:t xml:space="preserve">При работе необходимо: </w:t>
      </w:r>
      <w:r w:rsidRPr="00BB7C26">
        <w:rPr>
          <w:rStyle w:val="FontStyle77"/>
          <w:rFonts w:ascii="Tahoma" w:hAnsi="Tahoma" w:cs="Tahoma"/>
          <w:sz w:val="18"/>
          <w:szCs w:val="18"/>
        </w:rPr>
        <w:t xml:space="preserve">содержать трубогиб в чистоте, </w:t>
      </w:r>
      <w:r w:rsidRPr="00BB7C26">
        <w:rPr>
          <w:rStyle w:val="FontStyle58"/>
          <w:rFonts w:ascii="Tahoma" w:hAnsi="Tahoma" w:cs="Tahoma"/>
          <w:sz w:val="18"/>
          <w:szCs w:val="18"/>
        </w:rPr>
        <w:t>надежно крепить опорные ролики и трубогибную насадку; устанавливать ролики и трубогибные насадки</w:t>
      </w:r>
      <w:r w:rsidR="00BB7C26">
        <w:rPr>
          <w:rStyle w:val="FontStyle58"/>
          <w:rFonts w:ascii="Tahoma" w:hAnsi="Tahoma" w:cs="Tahoma"/>
          <w:sz w:val="18"/>
          <w:szCs w:val="18"/>
        </w:rPr>
        <w:t>,</w:t>
      </w:r>
      <w:r w:rsidRPr="00BB7C26">
        <w:rPr>
          <w:rStyle w:val="FontStyle58"/>
          <w:rFonts w:ascii="Tahoma" w:hAnsi="Tahoma" w:cs="Tahoma"/>
          <w:sz w:val="18"/>
          <w:szCs w:val="18"/>
        </w:rPr>
        <w:t xml:space="preserve"> соответствующие диаметру изгиба трубы.</w:t>
      </w:r>
    </w:p>
    <w:p w:rsidR="009E35FC" w:rsidRPr="00BB7C26" w:rsidRDefault="00BB7C26" w:rsidP="00BB7C26">
      <w:pPr>
        <w:pStyle w:val="Style30"/>
        <w:widowControl/>
        <w:numPr>
          <w:ilvl w:val="0"/>
          <w:numId w:val="17"/>
        </w:numPr>
        <w:tabs>
          <w:tab w:val="left" w:pos="1176"/>
        </w:tabs>
        <w:spacing w:line="240" w:lineRule="auto"/>
        <w:ind w:left="1134" w:firstLine="0"/>
        <w:rPr>
          <w:rStyle w:val="FontStyle77"/>
          <w:rFonts w:ascii="Tahoma" w:hAnsi="Tahoma" w:cs="Tahoma"/>
          <w:sz w:val="18"/>
          <w:szCs w:val="1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8480" behindDoc="0" locked="0" layoutInCell="1" allowOverlap="1" wp14:anchorId="3F20054F" wp14:editId="4A787B65">
            <wp:simplePos x="0" y="0"/>
            <wp:positionH relativeFrom="margin">
              <wp:align>left</wp:align>
            </wp:positionH>
            <wp:positionV relativeFrom="paragraph">
              <wp:posOffset>219075</wp:posOffset>
            </wp:positionV>
            <wp:extent cx="584200" cy="519430"/>
            <wp:effectExtent l="0" t="0" r="6350" b="0"/>
            <wp:wrapNone/>
            <wp:docPr id="9" name="Рисунок 9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HTUNG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5FC" w:rsidRPr="00BB7C26">
        <w:rPr>
          <w:rStyle w:val="FontStyle61"/>
          <w:rFonts w:ascii="Tahoma" w:hAnsi="Tahoma" w:cs="Tahoma"/>
          <w:sz w:val="18"/>
          <w:szCs w:val="18"/>
        </w:rPr>
        <w:t xml:space="preserve">Внимание! </w:t>
      </w:r>
      <w:r w:rsidR="009E35FC" w:rsidRPr="00BB7C26">
        <w:rPr>
          <w:rStyle w:val="FontStyle77"/>
          <w:rFonts w:ascii="Tahoma" w:hAnsi="Tahoma" w:cs="Tahoma"/>
          <w:sz w:val="18"/>
          <w:szCs w:val="18"/>
        </w:rPr>
        <w:t>В случае если труба не соответствует размеру трубной насадки, возможна как поломка трубной насадки, так и деформация изгибаемой трубы и закусывание кромок, что также приводит к поломке рабочих деталей трубогиба.</w:t>
      </w:r>
    </w:p>
    <w:p w:rsidR="009E35FC" w:rsidRPr="00BB7C26" w:rsidRDefault="009E35FC" w:rsidP="00BB7C26">
      <w:pPr>
        <w:pStyle w:val="a3"/>
        <w:numPr>
          <w:ilvl w:val="0"/>
          <w:numId w:val="17"/>
        </w:numPr>
        <w:spacing w:after="0" w:line="240" w:lineRule="auto"/>
        <w:ind w:left="1134" w:firstLine="0"/>
        <w:jc w:val="both"/>
        <w:rPr>
          <w:rStyle w:val="FontStyle58"/>
          <w:rFonts w:ascii="Tahoma" w:hAnsi="Tahoma" w:cs="Tahoma"/>
          <w:sz w:val="18"/>
          <w:szCs w:val="18"/>
        </w:rPr>
      </w:pPr>
      <w:r w:rsidRPr="00BB7C26">
        <w:rPr>
          <w:rStyle w:val="FontStyle58"/>
          <w:rFonts w:ascii="Tahoma" w:hAnsi="Tahoma" w:cs="Tahoma"/>
          <w:sz w:val="18"/>
          <w:szCs w:val="18"/>
        </w:rPr>
        <w:t>Запрещается эксплуатировать неисправный трубогиб;</w:t>
      </w:r>
    </w:p>
    <w:p w:rsidR="009E35FC" w:rsidRPr="00BB7C26" w:rsidRDefault="009E35FC" w:rsidP="00BB7C26">
      <w:pPr>
        <w:pStyle w:val="a3"/>
        <w:numPr>
          <w:ilvl w:val="0"/>
          <w:numId w:val="17"/>
        </w:numPr>
        <w:spacing w:after="0" w:line="240" w:lineRule="auto"/>
        <w:ind w:left="1134" w:firstLine="0"/>
        <w:jc w:val="both"/>
        <w:rPr>
          <w:rStyle w:val="FontStyle58"/>
          <w:rFonts w:ascii="Tahoma" w:hAnsi="Tahoma" w:cs="Tahoma"/>
          <w:sz w:val="18"/>
          <w:szCs w:val="18"/>
        </w:rPr>
      </w:pPr>
      <w:r w:rsidRPr="00BB7C26">
        <w:rPr>
          <w:rStyle w:val="FontStyle58"/>
          <w:rFonts w:ascii="Tahoma" w:hAnsi="Tahoma" w:cs="Tahoma"/>
          <w:sz w:val="18"/>
          <w:szCs w:val="18"/>
        </w:rPr>
        <w:t>Запрещается производить подтяжку соединений и выравнивание сгибаемой трубы при наличии давления;</w:t>
      </w:r>
    </w:p>
    <w:p w:rsidR="009E35FC" w:rsidRPr="00BB7C26" w:rsidRDefault="009E35FC" w:rsidP="00BB7C26">
      <w:pPr>
        <w:pStyle w:val="Style12"/>
        <w:widowControl/>
        <w:numPr>
          <w:ilvl w:val="0"/>
          <w:numId w:val="17"/>
        </w:numPr>
        <w:spacing w:line="240" w:lineRule="auto"/>
        <w:ind w:left="1134" w:firstLine="0"/>
        <w:jc w:val="both"/>
        <w:rPr>
          <w:rStyle w:val="FontStyle58"/>
          <w:rFonts w:ascii="Tahoma" w:hAnsi="Tahoma" w:cs="Tahoma"/>
          <w:sz w:val="18"/>
          <w:szCs w:val="18"/>
        </w:rPr>
      </w:pPr>
      <w:r w:rsidRPr="00BB7C26">
        <w:rPr>
          <w:rStyle w:val="FontStyle58"/>
          <w:rFonts w:ascii="Tahoma" w:hAnsi="Tahoma" w:cs="Tahoma"/>
          <w:sz w:val="18"/>
          <w:szCs w:val="18"/>
        </w:rPr>
        <w:t>Запрещается эксплуатировать трубогиб для гибки труб большего диаметра, чем указано в технических характеристиках;</w:t>
      </w:r>
    </w:p>
    <w:p w:rsidR="009E35FC" w:rsidRPr="00BB7C26" w:rsidRDefault="009E35FC" w:rsidP="00BB7C26">
      <w:pPr>
        <w:pStyle w:val="Style5"/>
        <w:widowControl/>
        <w:numPr>
          <w:ilvl w:val="0"/>
          <w:numId w:val="17"/>
        </w:numPr>
        <w:tabs>
          <w:tab w:val="left" w:pos="360"/>
        </w:tabs>
        <w:spacing w:line="240" w:lineRule="auto"/>
        <w:ind w:left="1134" w:firstLine="0"/>
        <w:jc w:val="both"/>
        <w:rPr>
          <w:rStyle w:val="FontStyle58"/>
          <w:rFonts w:ascii="Tahoma" w:hAnsi="Tahoma" w:cs="Tahoma"/>
          <w:sz w:val="18"/>
          <w:szCs w:val="18"/>
        </w:rPr>
      </w:pPr>
      <w:r w:rsidRPr="00BB7C26">
        <w:rPr>
          <w:rStyle w:val="FontStyle58"/>
          <w:rFonts w:ascii="Tahoma" w:hAnsi="Tahoma" w:cs="Tahoma"/>
          <w:sz w:val="18"/>
          <w:szCs w:val="18"/>
        </w:rPr>
        <w:t>Запрещается наносить удары по трубогибу;</w:t>
      </w:r>
    </w:p>
    <w:p w:rsidR="009E35FC" w:rsidRPr="00BB7C26" w:rsidRDefault="009E35FC" w:rsidP="00BB7C26">
      <w:pPr>
        <w:pStyle w:val="Style5"/>
        <w:widowControl/>
        <w:numPr>
          <w:ilvl w:val="0"/>
          <w:numId w:val="17"/>
        </w:numPr>
        <w:tabs>
          <w:tab w:val="left" w:pos="360"/>
        </w:tabs>
        <w:spacing w:line="240" w:lineRule="auto"/>
        <w:ind w:left="1134" w:firstLine="0"/>
        <w:jc w:val="both"/>
        <w:rPr>
          <w:rStyle w:val="FontStyle58"/>
          <w:rFonts w:ascii="Tahoma" w:hAnsi="Tahoma" w:cs="Tahoma"/>
          <w:sz w:val="18"/>
          <w:szCs w:val="18"/>
        </w:rPr>
      </w:pPr>
      <w:r w:rsidRPr="00BB7C26">
        <w:rPr>
          <w:rStyle w:val="FontStyle58"/>
          <w:rFonts w:ascii="Tahoma" w:hAnsi="Tahoma" w:cs="Tahoma"/>
          <w:sz w:val="18"/>
          <w:szCs w:val="18"/>
        </w:rPr>
        <w:t>Запрещается подвергать загрязнению и вносить изменения в конструкцию;</w:t>
      </w:r>
    </w:p>
    <w:p w:rsidR="009E35FC" w:rsidRPr="00BB7C26" w:rsidRDefault="009E35FC" w:rsidP="00BB7C26">
      <w:pPr>
        <w:pStyle w:val="Style5"/>
        <w:widowControl/>
        <w:numPr>
          <w:ilvl w:val="0"/>
          <w:numId w:val="17"/>
        </w:numPr>
        <w:tabs>
          <w:tab w:val="left" w:pos="360"/>
        </w:tabs>
        <w:spacing w:line="240" w:lineRule="auto"/>
        <w:ind w:left="1134" w:firstLine="0"/>
        <w:jc w:val="both"/>
        <w:rPr>
          <w:rStyle w:val="FontStyle58"/>
          <w:rFonts w:ascii="Tahoma" w:hAnsi="Tahoma" w:cs="Tahoma"/>
          <w:sz w:val="18"/>
          <w:szCs w:val="18"/>
        </w:rPr>
      </w:pPr>
      <w:r w:rsidRPr="00BB7C26">
        <w:rPr>
          <w:rStyle w:val="FontStyle58"/>
          <w:rFonts w:ascii="Tahoma" w:hAnsi="Tahoma" w:cs="Tahoma"/>
          <w:sz w:val="18"/>
          <w:szCs w:val="18"/>
        </w:rPr>
        <w:t>Запрещается эксплуатировать трубогиб необученному персоналу.</w:t>
      </w:r>
    </w:p>
    <w:p w:rsidR="009E35FC" w:rsidRDefault="009E35FC" w:rsidP="009E35FC">
      <w:pPr>
        <w:pStyle w:val="Style5"/>
        <w:widowControl/>
        <w:tabs>
          <w:tab w:val="left" w:pos="360"/>
        </w:tabs>
        <w:ind w:firstLine="0"/>
        <w:rPr>
          <w:rStyle w:val="FontStyle58"/>
        </w:rPr>
      </w:pPr>
    </w:p>
    <w:p w:rsidR="0050511E" w:rsidRPr="005D4131" w:rsidRDefault="0050511E" w:rsidP="0050511E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3. Гарантийные обязательства</w:t>
      </w:r>
    </w:p>
    <w:p w:rsidR="0050511E" w:rsidRDefault="0050511E" w:rsidP="0050511E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Оборудование марки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>
        <w:rPr>
          <w:rFonts w:ascii="Tahoma" w:hAnsi="Tahoma" w:cs="Tahoma"/>
          <w:color w:val="000000"/>
          <w:sz w:val="18"/>
          <w:szCs w:val="18"/>
        </w:rPr>
        <w:t xml:space="preserve">, представленное в России и странах Таможенного союза, полностью соответствует Техническому регламенту Таможенного союза ТР ТС 010/2011 «О безопасности машин и оборудования», что подтверждается декларациями соответствия. </w:t>
      </w:r>
    </w:p>
    <w:p w:rsidR="0050511E" w:rsidRPr="00B017D6" w:rsidRDefault="0050511E" w:rsidP="0050511E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Продукция, поставляемая на рынок стран Европейского союза, соответствует требованиям качества </w:t>
      </w:r>
      <w:r>
        <w:rPr>
          <w:rFonts w:ascii="Tahoma" w:hAnsi="Tahoma" w:cs="Tahoma"/>
          <w:color w:val="000000"/>
          <w:sz w:val="18"/>
          <w:szCs w:val="18"/>
          <w:lang w:val="en-US"/>
        </w:rPr>
        <w:t>Directive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2006/42/</w:t>
      </w:r>
      <w:r>
        <w:rPr>
          <w:rFonts w:ascii="Tahoma" w:hAnsi="Tahoma" w:cs="Tahoma"/>
          <w:color w:val="000000"/>
          <w:sz w:val="18"/>
          <w:szCs w:val="18"/>
          <w:lang w:val="en-US"/>
        </w:rPr>
        <w:t>EC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on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Factsheet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и имеет сертификат </w:t>
      </w:r>
      <w:r>
        <w:rPr>
          <w:rFonts w:ascii="Tahoma" w:hAnsi="Tahoma" w:cs="Tahoma"/>
          <w:color w:val="000000"/>
          <w:sz w:val="18"/>
          <w:szCs w:val="18"/>
          <w:lang w:val="en-US"/>
        </w:rPr>
        <w:t>CE</w:t>
      </w:r>
      <w:r w:rsidRPr="00B017D6">
        <w:rPr>
          <w:rFonts w:ascii="Tahoma" w:hAnsi="Tahoma" w:cs="Tahoma"/>
          <w:color w:val="000000"/>
          <w:sz w:val="18"/>
          <w:szCs w:val="18"/>
        </w:rPr>
        <w:t>.</w:t>
      </w:r>
    </w:p>
    <w:p w:rsidR="0050511E" w:rsidRDefault="0050511E" w:rsidP="0050511E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Система управления качеством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industries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контролирует каждый этап производства в независимости от географического расположения площадки. Большинство наших производственных площадок сертифицированы по стандарту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ISO</w:t>
      </w:r>
      <w:r>
        <w:rPr>
          <w:rFonts w:ascii="Tahoma" w:hAnsi="Tahoma" w:cs="Tahoma"/>
          <w:color w:val="000000"/>
          <w:sz w:val="18"/>
          <w:szCs w:val="18"/>
        </w:rPr>
        <w:t xml:space="preserve"> 9001:2008.</w:t>
      </w:r>
    </w:p>
    <w:p w:rsidR="0050511E" w:rsidRDefault="0050511E" w:rsidP="0050511E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Всю необходимую документацию на продукцию можно получить, обратившись в филиал или к представителю/дилеру в вашем регионе/стране.</w:t>
      </w:r>
    </w:p>
    <w:p w:rsidR="0050511E" w:rsidRDefault="0050511E" w:rsidP="0050511E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Га</w:t>
      </w:r>
      <w:r>
        <w:rPr>
          <w:rFonts w:ascii="Tahoma" w:hAnsi="Tahoma" w:cs="Tahoma"/>
          <w:color w:val="000000"/>
          <w:sz w:val="18"/>
          <w:szCs w:val="18"/>
        </w:rPr>
        <w:t>рантийный срок устанавливается 12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 месяцев со дня </w:t>
      </w:r>
      <w:r w:rsidRPr="00B05F5A">
        <w:rPr>
          <w:rFonts w:ascii="Tahoma" w:hAnsi="Tahoma" w:cs="Tahoma"/>
          <w:sz w:val="18"/>
          <w:szCs w:val="18"/>
        </w:rPr>
        <w:t>продажи конечному потребителю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, но не более 30 месяцев со дня изготовления. </w:t>
      </w:r>
    </w:p>
    <w:p w:rsidR="0050511E" w:rsidRPr="00E94B8F" w:rsidRDefault="0050511E" w:rsidP="0050511E">
      <w:pPr>
        <w:spacing w:after="0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b/>
          <w:sz w:val="18"/>
          <w:szCs w:val="18"/>
          <w:lang w:eastAsia="ru-RU"/>
        </w:rPr>
        <w:t>ГАРАНТИИ НЕ РАСПРОСТРАНЯЮТСЯ НА:</w:t>
      </w:r>
    </w:p>
    <w:p w:rsidR="0050511E" w:rsidRPr="00E94B8F" w:rsidRDefault="0050511E" w:rsidP="0050511E">
      <w:pPr>
        <w:numPr>
          <w:ilvl w:val="0"/>
          <w:numId w:val="21"/>
        </w:numPr>
        <w:tabs>
          <w:tab w:val="clear" w:pos="720"/>
          <w:tab w:val="num" w:pos="360"/>
        </w:tabs>
        <w:spacing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Детали, подверженные рабочему и другим видам естественного износа, а также на неисправности оборудования, вызванные этими видами износа.</w:t>
      </w:r>
    </w:p>
    <w:p w:rsidR="0050511E" w:rsidRPr="00E94B8F" w:rsidRDefault="0050511E" w:rsidP="0050511E">
      <w:pPr>
        <w:numPr>
          <w:ilvl w:val="0"/>
          <w:numId w:val="2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lastRenderedPageBreak/>
        <w:drawing>
          <wp:anchor distT="0" distB="0" distL="114300" distR="114300" simplePos="0" relativeHeight="251689984" behindDoc="0" locked="0" layoutInCell="1" allowOverlap="1" wp14:anchorId="019A4917" wp14:editId="16F2B446">
            <wp:simplePos x="0" y="0"/>
            <wp:positionH relativeFrom="column">
              <wp:posOffset>-57150</wp:posOffset>
            </wp:positionH>
            <wp:positionV relativeFrom="paragraph">
              <wp:posOffset>400685</wp:posOffset>
            </wp:positionV>
            <wp:extent cx="584200" cy="519430"/>
            <wp:effectExtent l="0" t="0" r="6350" b="0"/>
            <wp:wrapNone/>
            <wp:docPr id="2" name="Рисунок 2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Неисправности оборудования, вызванные несоблюдением инструкций по эксплуатации или произошедшие вследствие использования оборудования не по назначению, во время использования при ненормативных условиях окружающей среды, ненадлежащих производственных условий, в следствие перегрузок или недостаточного, ненадлежащего технического обслуживания или ухода.</w:t>
      </w:r>
    </w:p>
    <w:p w:rsidR="0050511E" w:rsidRPr="00E94B8F" w:rsidRDefault="0050511E" w:rsidP="0050511E">
      <w:pPr>
        <w:numPr>
          <w:ilvl w:val="0"/>
          <w:numId w:val="2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При использовании оборудования, относящегося к бытовому классу, в условиях высокой интенсивности работ и тяжелых нагрузок.</w:t>
      </w:r>
    </w:p>
    <w:p w:rsidR="0050511E" w:rsidRPr="00E94B8F" w:rsidRDefault="0050511E" w:rsidP="0050511E">
      <w:pPr>
        <w:numPr>
          <w:ilvl w:val="0"/>
          <w:numId w:val="2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профилактическое и техническое обслуживание оборудования, например, смазку, промывку</w:t>
      </w:r>
      <w:r>
        <w:rPr>
          <w:rFonts w:ascii="Tahoma" w:eastAsia="Times New Roman" w:hAnsi="Tahoma" w:cs="Tahoma"/>
          <w:sz w:val="18"/>
          <w:szCs w:val="18"/>
          <w:lang w:eastAsia="ru-RU"/>
        </w:rPr>
        <w:t>, замену масла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50511E" w:rsidRPr="00E94B8F" w:rsidRDefault="0050511E" w:rsidP="0050511E">
      <w:pPr>
        <w:numPr>
          <w:ilvl w:val="0"/>
          <w:numId w:val="2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механические пов</w:t>
      </w:r>
      <w:r>
        <w:rPr>
          <w:rFonts w:ascii="Tahoma" w:eastAsia="Times New Roman" w:hAnsi="Tahoma" w:cs="Tahoma"/>
          <w:sz w:val="18"/>
          <w:szCs w:val="18"/>
          <w:lang w:eastAsia="ru-RU"/>
        </w:rPr>
        <w:t>реждения (трещины, сколы и т.д.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) и повреждения, вызванные воздействием агрессивных сред, высокой влажности и высоких температур, попаданием инородных предметов в вентиляционные отверстия электрооборудования, а также повреждения, наступившие в следствие неправильного хранения и коррозии металлических частей.</w:t>
      </w:r>
    </w:p>
    <w:p w:rsidR="0050511E" w:rsidRPr="00E94B8F" w:rsidRDefault="0050511E" w:rsidP="0050511E">
      <w:pPr>
        <w:numPr>
          <w:ilvl w:val="0"/>
          <w:numId w:val="2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Оборудование, в конструкцию которого были внесены изменения или дополнения.</w:t>
      </w:r>
    </w:p>
    <w:p w:rsidR="0050511E" w:rsidRDefault="0050511E" w:rsidP="0050511E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В целях определения причин отказа и/или характера повреждений изделия производиться техническая экспертиза сроком 10 рабочих дней</w:t>
      </w:r>
      <w:r>
        <w:rPr>
          <w:rFonts w:ascii="Tahoma" w:hAnsi="Tahoma" w:cs="Tahoma"/>
          <w:color w:val="000000"/>
          <w:sz w:val="18"/>
          <w:szCs w:val="18"/>
        </w:rPr>
        <w:t xml:space="preserve"> с момента поступления оборудования на диагностику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. По результатам экспертизы принимается решение о замене/ремонте изделия. При этом изделие принимается на экспертизу только </w:t>
      </w:r>
      <w:r>
        <w:rPr>
          <w:rFonts w:ascii="Tahoma" w:hAnsi="Tahoma" w:cs="Tahoma"/>
          <w:color w:val="000000"/>
          <w:sz w:val="18"/>
          <w:szCs w:val="18"/>
        </w:rPr>
        <w:t xml:space="preserve">в полной комплектации, 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при наличии паспорта с отметкой о дате продажи и штампом организации-продавца. </w:t>
      </w:r>
    </w:p>
    <w:p w:rsidR="0050511E" w:rsidRDefault="0050511E" w:rsidP="0050511E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Срок консервации 3 года.</w:t>
      </w:r>
    </w:p>
    <w:p w:rsidR="0050511E" w:rsidRPr="009A52B8" w:rsidRDefault="0050511E" w:rsidP="0050511E">
      <w:pPr>
        <w:spacing w:after="0" w:line="24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9A52B8">
        <w:rPr>
          <w:rFonts w:ascii="Tahoma" w:hAnsi="Tahoma" w:cs="Tahoma"/>
          <w:b/>
          <w:color w:val="000000"/>
          <w:sz w:val="18"/>
          <w:szCs w:val="18"/>
        </w:rPr>
        <w:t>Порядок подачи рекламаций:</w:t>
      </w:r>
    </w:p>
    <w:p w:rsidR="0050511E" w:rsidRPr="00D8382B" w:rsidRDefault="0050511E" w:rsidP="0050511E">
      <w:pPr>
        <w:pStyle w:val="a3"/>
        <w:numPr>
          <w:ilvl w:val="0"/>
          <w:numId w:val="22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Гарантийные рекламации принимаются в течение гарантийного срока. Для этого запросите у организации, в которой вы приобрели оборудование, бланк для рекламации и инструкцию по подаче рекламации. </w:t>
      </w:r>
    </w:p>
    <w:p w:rsidR="0050511E" w:rsidRPr="00D8382B" w:rsidRDefault="0050511E" w:rsidP="0050511E">
      <w:pPr>
        <w:pStyle w:val="a3"/>
        <w:numPr>
          <w:ilvl w:val="0"/>
          <w:numId w:val="22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В случае действия расширенной гарантии, к рекламации следует приложить гарантийный сертификат расширенной гарантии. </w:t>
      </w:r>
    </w:p>
    <w:p w:rsidR="0050511E" w:rsidRPr="00D8382B" w:rsidRDefault="0050511E" w:rsidP="0050511E">
      <w:pPr>
        <w:pStyle w:val="a3"/>
        <w:numPr>
          <w:ilvl w:val="0"/>
          <w:numId w:val="22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Оборудование, отосланное дилеру или в сервисный центр в частично или полностью разобранном виде, под действие гарантии не подпадает. Все риски по пересылке оборудования дилеру или в сервисный центр несет владелец оборудования. </w:t>
      </w:r>
    </w:p>
    <w:p w:rsidR="0050511E" w:rsidRPr="00D8382B" w:rsidRDefault="0050511E" w:rsidP="0050511E">
      <w:pPr>
        <w:pStyle w:val="a3"/>
        <w:numPr>
          <w:ilvl w:val="0"/>
          <w:numId w:val="22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Другие претензии, кроме права на бесплатное устранение недостатков оборудования, под действие гарантии не подпадают. </w:t>
      </w:r>
    </w:p>
    <w:p w:rsidR="0050511E" w:rsidRPr="003F2603" w:rsidRDefault="0050511E" w:rsidP="0050511E">
      <w:pPr>
        <w:pStyle w:val="a3"/>
        <w:numPr>
          <w:ilvl w:val="0"/>
          <w:numId w:val="22"/>
        </w:numPr>
        <w:spacing w:line="240" w:lineRule="auto"/>
        <w:ind w:left="1134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>После гарантийного ремонта на условиях расширенной гарантии</w:t>
      </w:r>
      <w:r>
        <w:rPr>
          <w:rFonts w:ascii="Tahoma" w:eastAsia="Times New Roman" w:hAnsi="Tahoma" w:cs="Tahoma"/>
          <w:sz w:val="18"/>
          <w:szCs w:val="18"/>
          <w:lang w:eastAsia="ru-RU"/>
        </w:rPr>
        <w:t>,</w:t>
      </w: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 срок расширенной гарантии оборудования не продлевается и не возобновляется.</w:t>
      </w:r>
    </w:p>
    <w:p w:rsidR="0050511E" w:rsidRDefault="0050511E" w:rsidP="0050511E">
      <w:pPr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0511E" w:rsidRDefault="0050511E" w:rsidP="0050511E">
      <w:pPr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0511E" w:rsidRPr="009C529E" w:rsidRDefault="0050511E" w:rsidP="0050511E">
      <w:pPr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91008" behindDoc="0" locked="0" layoutInCell="1" allowOverlap="1" wp14:anchorId="77FAAEC1" wp14:editId="670F18D6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485775" cy="431800"/>
            <wp:effectExtent l="0" t="0" r="9525" b="6350"/>
            <wp:wrapNone/>
            <wp:docPr id="14" name="Рисунок 14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Информация данного раздела действительна на момент печати настоящего руководства. Актуальная информация о действующих правилах гарантийного обслуживания опубликована на официальном сайте группы компаний TOR INDUSTRIES </w:t>
      </w:r>
      <w:r>
        <w:rPr>
          <w:rFonts w:ascii="Tahoma" w:eastAsia="Times New Roman" w:hAnsi="Tahoma" w:cs="Tahoma"/>
          <w:b/>
          <w:sz w:val="18"/>
          <w:szCs w:val="18"/>
          <w:lang w:eastAsia="ru-RU"/>
        </w:rPr>
        <w:t>www.</w:t>
      </w:r>
      <w:r w:rsidRPr="009C529E">
        <w:rPr>
          <w:rFonts w:ascii="Tahoma" w:eastAsia="Times New Roman" w:hAnsi="Tahoma" w:cs="Tahoma"/>
          <w:b/>
          <w:sz w:val="18"/>
          <w:szCs w:val="18"/>
          <w:lang w:eastAsia="ru-RU"/>
        </w:rPr>
        <w:t>tor-industries.com</w:t>
      </w: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 (раздел «сервис»).</w:t>
      </w:r>
    </w:p>
    <w:p w:rsidR="0050511E" w:rsidRDefault="0050511E" w:rsidP="0050511E">
      <w:pPr>
        <w:spacing w:before="240"/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E379C6" w:rsidRDefault="00E379C6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E379C6" w:rsidRDefault="00E379C6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84628" w:rsidRDefault="00384628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84628" w:rsidRDefault="00384628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4E5452" w:rsidRDefault="004E5452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4E5452" w:rsidRDefault="004E5452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4E5452" w:rsidRDefault="004E5452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4E5452" w:rsidRDefault="004E5452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4E5452" w:rsidRDefault="004E5452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4E5452" w:rsidRDefault="004E5452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4E5452" w:rsidRDefault="004E5452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4E5452" w:rsidRDefault="004E5452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4E5452" w:rsidRDefault="004E5452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4E5452" w:rsidRDefault="004E5452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4E5452" w:rsidRDefault="004E5452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4E5452" w:rsidRDefault="004E5452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4E5452" w:rsidRDefault="004E5452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E478C0" w:rsidRPr="00E478C0" w:rsidRDefault="00E478C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E478C0">
        <w:rPr>
          <w:rFonts w:ascii="Tahoma" w:hAnsi="Tahoma" w:cs="Tahoma"/>
          <w:b/>
          <w:color w:val="000000"/>
          <w:sz w:val="18"/>
          <w:szCs w:val="18"/>
        </w:rPr>
        <w:lastRenderedPageBreak/>
        <w:t>Отметки о периодических проверках и ремонте.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4935"/>
        <w:gridCol w:w="4591"/>
      </w:tblGrid>
      <w:tr w:rsidR="001E57F8" w:rsidRPr="00E47F49" w:rsidTr="00E42F65">
        <w:tc>
          <w:tcPr>
            <w:tcW w:w="643" w:type="pct"/>
            <w:shd w:val="pct15" w:color="auto" w:fill="auto"/>
            <w:vAlign w:val="center"/>
          </w:tcPr>
          <w:p w:rsidR="001E57F8" w:rsidRPr="00E47F49" w:rsidRDefault="001E57F8" w:rsidP="00E42F65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sz w:val="18"/>
                <w:szCs w:val="18"/>
              </w:rPr>
              <w:t>Дата</w:t>
            </w:r>
          </w:p>
        </w:tc>
        <w:tc>
          <w:tcPr>
            <w:tcW w:w="2257" w:type="pct"/>
            <w:shd w:val="pct15" w:color="auto" w:fill="auto"/>
            <w:vAlign w:val="center"/>
          </w:tcPr>
          <w:p w:rsidR="001E57F8" w:rsidRPr="00E47F49" w:rsidRDefault="001E57F8" w:rsidP="00876351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Сведения о проверке или ремонте </w:t>
            </w:r>
            <w:r w:rsidR="00876351">
              <w:rPr>
                <w:rFonts w:ascii="Tahoma" w:hAnsi="Tahoma" w:cs="Tahoma"/>
                <w:b/>
                <w:sz w:val="18"/>
                <w:szCs w:val="18"/>
              </w:rPr>
              <w:t>оборудования</w:t>
            </w:r>
            <w:bookmarkStart w:id="0" w:name="_GoBack"/>
            <w:bookmarkEnd w:id="0"/>
          </w:p>
        </w:tc>
        <w:tc>
          <w:tcPr>
            <w:tcW w:w="2100" w:type="pct"/>
            <w:shd w:val="pct15" w:color="auto" w:fill="auto"/>
            <w:vAlign w:val="center"/>
          </w:tcPr>
          <w:p w:rsidR="001E57F8" w:rsidRPr="00E47F49" w:rsidRDefault="001E57F8" w:rsidP="00E42F65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Подпись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ответственного лица</w:t>
            </w:r>
          </w:p>
        </w:tc>
      </w:tr>
      <w:tr w:rsidR="00E478C0" w:rsidRPr="00E47F49" w:rsidTr="00E478C0">
        <w:trPr>
          <w:trHeight w:val="68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A07F76">
        <w:trPr>
          <w:trHeight w:val="680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A07F76">
        <w:trPr>
          <w:trHeight w:val="680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A07F76">
        <w:trPr>
          <w:trHeight w:val="680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A07F76">
        <w:trPr>
          <w:trHeight w:val="680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A07F76">
        <w:trPr>
          <w:trHeight w:val="680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A07F76">
        <w:trPr>
          <w:trHeight w:val="680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A07F76">
        <w:trPr>
          <w:trHeight w:val="680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A07F76">
        <w:trPr>
          <w:trHeight w:val="680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A07F76">
        <w:trPr>
          <w:trHeight w:val="680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A07F76">
        <w:trPr>
          <w:trHeight w:val="680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A07F76">
        <w:trPr>
          <w:trHeight w:val="680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A07F76">
        <w:trPr>
          <w:trHeight w:val="680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A07F76">
        <w:trPr>
          <w:trHeight w:val="680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A07F76">
        <w:trPr>
          <w:trHeight w:val="680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A07F76">
        <w:trPr>
          <w:trHeight w:val="680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A07F76">
        <w:trPr>
          <w:trHeight w:val="680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A07F76">
        <w:trPr>
          <w:trHeight w:val="680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C7A10" w:rsidRPr="00E47F49" w:rsidTr="00A07F76">
        <w:trPr>
          <w:trHeight w:val="680"/>
        </w:trPr>
        <w:tc>
          <w:tcPr>
            <w:tcW w:w="643" w:type="pct"/>
          </w:tcPr>
          <w:p w:rsidR="000C7A10" w:rsidRPr="00E47F49" w:rsidRDefault="000C7A1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0C7A10" w:rsidRPr="00E47F49" w:rsidRDefault="000C7A1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0C7A10" w:rsidRPr="00E47F49" w:rsidRDefault="000C7A1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C7A10" w:rsidRPr="00E47F49" w:rsidTr="00A07F76">
        <w:trPr>
          <w:trHeight w:val="680"/>
        </w:trPr>
        <w:tc>
          <w:tcPr>
            <w:tcW w:w="643" w:type="pct"/>
          </w:tcPr>
          <w:p w:rsidR="000C7A10" w:rsidRPr="00E47F49" w:rsidRDefault="000C7A1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0C7A10" w:rsidRPr="00E47F49" w:rsidRDefault="000C7A1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0C7A10" w:rsidRPr="00E47F49" w:rsidRDefault="000C7A1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C7A10" w:rsidRPr="00E47F49" w:rsidTr="00995A4F">
        <w:trPr>
          <w:trHeight w:val="573"/>
        </w:trPr>
        <w:tc>
          <w:tcPr>
            <w:tcW w:w="643" w:type="pct"/>
          </w:tcPr>
          <w:p w:rsidR="000C7A10" w:rsidRPr="00E47F49" w:rsidRDefault="000C7A1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0C7A10" w:rsidRPr="00E47F49" w:rsidRDefault="000C7A1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0C7A10" w:rsidRPr="00E47F49" w:rsidRDefault="000C7A1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14E75" w:rsidRPr="00E47F49" w:rsidTr="00995A4F">
        <w:trPr>
          <w:trHeight w:val="597"/>
        </w:trPr>
        <w:tc>
          <w:tcPr>
            <w:tcW w:w="643" w:type="pct"/>
          </w:tcPr>
          <w:p w:rsidR="00114E75" w:rsidRPr="00E47F49" w:rsidRDefault="00114E7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114E75" w:rsidRPr="00E47F49" w:rsidRDefault="00114E7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114E75" w:rsidRPr="00E47F49" w:rsidRDefault="00114E7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E478C0" w:rsidRPr="005D4131" w:rsidRDefault="00E478C0" w:rsidP="00A07F76">
      <w:pPr>
        <w:jc w:val="both"/>
        <w:rPr>
          <w:rFonts w:ascii="Tahoma" w:hAnsi="Tahoma" w:cs="Tahoma"/>
          <w:sz w:val="18"/>
          <w:szCs w:val="18"/>
        </w:rPr>
      </w:pPr>
    </w:p>
    <w:sectPr w:rsidR="00E478C0" w:rsidRPr="005D4131" w:rsidSect="00F040D0">
      <w:footerReference w:type="default" r:id="rId12"/>
      <w:type w:val="continuous"/>
      <w:pgSz w:w="11906" w:h="16838"/>
      <w:pgMar w:top="397" w:right="397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D75" w:rsidRDefault="00184D75" w:rsidP="001D1E25">
      <w:pPr>
        <w:spacing w:after="0" w:line="240" w:lineRule="auto"/>
      </w:pPr>
      <w:r>
        <w:separator/>
      </w:r>
    </w:p>
  </w:endnote>
  <w:endnote w:type="continuationSeparator" w:id="0">
    <w:p w:rsidR="00184D75" w:rsidRDefault="00184D75" w:rsidP="001D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xlineCyrLF-Medium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0491095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1D1E25" w:rsidRPr="001D1E25" w:rsidRDefault="001D1E25">
        <w:pPr>
          <w:pStyle w:val="a5"/>
          <w:jc w:val="center"/>
          <w:rPr>
            <w:rFonts w:ascii="Tahoma" w:hAnsi="Tahoma" w:cs="Tahoma"/>
            <w:sz w:val="18"/>
            <w:szCs w:val="18"/>
          </w:rPr>
        </w:pPr>
        <w:r w:rsidRPr="001D1E25">
          <w:rPr>
            <w:rFonts w:ascii="Tahoma" w:hAnsi="Tahoma" w:cs="Tahoma"/>
            <w:sz w:val="18"/>
            <w:szCs w:val="18"/>
          </w:rPr>
          <w:fldChar w:fldCharType="begin"/>
        </w:r>
        <w:r w:rsidRPr="001D1E25">
          <w:rPr>
            <w:rFonts w:ascii="Tahoma" w:hAnsi="Tahoma" w:cs="Tahoma"/>
            <w:sz w:val="18"/>
            <w:szCs w:val="18"/>
          </w:rPr>
          <w:instrText>PAGE   \* MERGEFORMAT</w:instrText>
        </w:r>
        <w:r w:rsidRPr="001D1E25">
          <w:rPr>
            <w:rFonts w:ascii="Tahoma" w:hAnsi="Tahoma" w:cs="Tahoma"/>
            <w:sz w:val="18"/>
            <w:szCs w:val="18"/>
          </w:rPr>
          <w:fldChar w:fldCharType="separate"/>
        </w:r>
        <w:r w:rsidR="00876351">
          <w:rPr>
            <w:rFonts w:ascii="Tahoma" w:hAnsi="Tahoma" w:cs="Tahoma"/>
            <w:noProof/>
            <w:sz w:val="18"/>
            <w:szCs w:val="18"/>
          </w:rPr>
          <w:t>4</w:t>
        </w:r>
        <w:r w:rsidRPr="001D1E25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1D1E25" w:rsidRDefault="001D1E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D75" w:rsidRDefault="00184D75" w:rsidP="001D1E25">
      <w:pPr>
        <w:spacing w:after="0" w:line="240" w:lineRule="auto"/>
      </w:pPr>
      <w:r>
        <w:separator/>
      </w:r>
    </w:p>
  </w:footnote>
  <w:footnote w:type="continuationSeparator" w:id="0">
    <w:p w:rsidR="00184D75" w:rsidRDefault="00184D75" w:rsidP="001D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7EA"/>
    <w:multiLevelType w:val="hybridMultilevel"/>
    <w:tmpl w:val="2A82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F4EFB"/>
    <w:multiLevelType w:val="multilevel"/>
    <w:tmpl w:val="7C8C92A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BF77867"/>
    <w:multiLevelType w:val="hybridMultilevel"/>
    <w:tmpl w:val="0122DDB4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72007"/>
    <w:multiLevelType w:val="hybridMultilevel"/>
    <w:tmpl w:val="E81C1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72E9B"/>
    <w:multiLevelType w:val="hybridMultilevel"/>
    <w:tmpl w:val="3D266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00EBF"/>
    <w:multiLevelType w:val="multilevel"/>
    <w:tmpl w:val="DEAC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9F27D3"/>
    <w:multiLevelType w:val="hybridMultilevel"/>
    <w:tmpl w:val="222EA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07863"/>
    <w:multiLevelType w:val="hybridMultilevel"/>
    <w:tmpl w:val="99864A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E15B1"/>
    <w:multiLevelType w:val="hybridMultilevel"/>
    <w:tmpl w:val="A01E3D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475C5693"/>
    <w:multiLevelType w:val="multilevel"/>
    <w:tmpl w:val="ED84A1F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C0C1D07"/>
    <w:multiLevelType w:val="hybridMultilevel"/>
    <w:tmpl w:val="062C01C6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31D"/>
    <w:multiLevelType w:val="hybridMultilevel"/>
    <w:tmpl w:val="96C6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A0631"/>
    <w:multiLevelType w:val="multilevel"/>
    <w:tmpl w:val="5FBC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036BD8"/>
    <w:multiLevelType w:val="multilevel"/>
    <w:tmpl w:val="4B788F4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5CF31868"/>
    <w:multiLevelType w:val="singleLevel"/>
    <w:tmpl w:val="F636FCEA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" w15:restartNumberingAfterBreak="0">
    <w:nsid w:val="63B96F5D"/>
    <w:multiLevelType w:val="hybridMultilevel"/>
    <w:tmpl w:val="447EE1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8D066E"/>
    <w:multiLevelType w:val="multilevel"/>
    <w:tmpl w:val="4088F72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77013BC3"/>
    <w:multiLevelType w:val="hybridMultilevel"/>
    <w:tmpl w:val="98FC61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11593"/>
    <w:multiLevelType w:val="multilevel"/>
    <w:tmpl w:val="DBA279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E17E5E"/>
    <w:multiLevelType w:val="multilevel"/>
    <w:tmpl w:val="BCCA4BD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7B861F1C"/>
    <w:multiLevelType w:val="hybridMultilevel"/>
    <w:tmpl w:val="527CB0A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7C4772F2"/>
    <w:multiLevelType w:val="hybridMultilevel"/>
    <w:tmpl w:val="DAE41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20"/>
  </w:num>
  <w:num w:numId="5">
    <w:abstractNumId w:val="14"/>
  </w:num>
  <w:num w:numId="6">
    <w:abstractNumId w:val="16"/>
  </w:num>
  <w:num w:numId="7">
    <w:abstractNumId w:val="19"/>
  </w:num>
  <w:num w:numId="8">
    <w:abstractNumId w:val="1"/>
  </w:num>
  <w:num w:numId="9">
    <w:abstractNumId w:val="9"/>
  </w:num>
  <w:num w:numId="10">
    <w:abstractNumId w:val="5"/>
  </w:num>
  <w:num w:numId="11">
    <w:abstractNumId w:val="18"/>
  </w:num>
  <w:num w:numId="12">
    <w:abstractNumId w:val="17"/>
  </w:num>
  <w:num w:numId="13">
    <w:abstractNumId w:val="10"/>
  </w:num>
  <w:num w:numId="14">
    <w:abstractNumId w:val="2"/>
  </w:num>
  <w:num w:numId="15">
    <w:abstractNumId w:val="7"/>
  </w:num>
  <w:num w:numId="16">
    <w:abstractNumId w:val="4"/>
  </w:num>
  <w:num w:numId="17">
    <w:abstractNumId w:val="6"/>
  </w:num>
  <w:num w:numId="18">
    <w:abstractNumId w:val="11"/>
  </w:num>
  <w:num w:numId="19">
    <w:abstractNumId w:val="3"/>
  </w:num>
  <w:num w:numId="20">
    <w:abstractNumId w:val="21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15"/>
    <w:rsid w:val="000069AF"/>
    <w:rsid w:val="00007ADB"/>
    <w:rsid w:val="000118F3"/>
    <w:rsid w:val="00016640"/>
    <w:rsid w:val="00016E90"/>
    <w:rsid w:val="00025F40"/>
    <w:rsid w:val="0007303C"/>
    <w:rsid w:val="00085EB2"/>
    <w:rsid w:val="000905FD"/>
    <w:rsid w:val="00092D0D"/>
    <w:rsid w:val="000B015C"/>
    <w:rsid w:val="000C6655"/>
    <w:rsid w:val="000C7A10"/>
    <w:rsid w:val="000F3AD5"/>
    <w:rsid w:val="001054A5"/>
    <w:rsid w:val="00114E75"/>
    <w:rsid w:val="00132C4A"/>
    <w:rsid w:val="00163912"/>
    <w:rsid w:val="0016606A"/>
    <w:rsid w:val="00167224"/>
    <w:rsid w:val="001725F1"/>
    <w:rsid w:val="00184D75"/>
    <w:rsid w:val="001B184D"/>
    <w:rsid w:val="001B22B8"/>
    <w:rsid w:val="001B447E"/>
    <w:rsid w:val="001C226F"/>
    <w:rsid w:val="001D1E25"/>
    <w:rsid w:val="001D78A3"/>
    <w:rsid w:val="001E0B49"/>
    <w:rsid w:val="001E2318"/>
    <w:rsid w:val="001E57F8"/>
    <w:rsid w:val="001F0FDB"/>
    <w:rsid w:val="00211B94"/>
    <w:rsid w:val="00243051"/>
    <w:rsid w:val="002509FD"/>
    <w:rsid w:val="00295B0A"/>
    <w:rsid w:val="002A79AE"/>
    <w:rsid w:val="002E6881"/>
    <w:rsid w:val="002F6214"/>
    <w:rsid w:val="003060F8"/>
    <w:rsid w:val="00317832"/>
    <w:rsid w:val="0035153F"/>
    <w:rsid w:val="0038073B"/>
    <w:rsid w:val="00384628"/>
    <w:rsid w:val="003A11A7"/>
    <w:rsid w:val="003D6148"/>
    <w:rsid w:val="004602DA"/>
    <w:rsid w:val="00464386"/>
    <w:rsid w:val="004708D9"/>
    <w:rsid w:val="004A1AB4"/>
    <w:rsid w:val="004C169A"/>
    <w:rsid w:val="004C6D75"/>
    <w:rsid w:val="004D38D6"/>
    <w:rsid w:val="004E5452"/>
    <w:rsid w:val="004E597C"/>
    <w:rsid w:val="004E5F0B"/>
    <w:rsid w:val="004F01E2"/>
    <w:rsid w:val="0050511E"/>
    <w:rsid w:val="0050618C"/>
    <w:rsid w:val="0054725B"/>
    <w:rsid w:val="00560199"/>
    <w:rsid w:val="005644CA"/>
    <w:rsid w:val="005829F5"/>
    <w:rsid w:val="005A57C7"/>
    <w:rsid w:val="005C48BC"/>
    <w:rsid w:val="005D4131"/>
    <w:rsid w:val="00624D01"/>
    <w:rsid w:val="0065746C"/>
    <w:rsid w:val="00673A09"/>
    <w:rsid w:val="0068527D"/>
    <w:rsid w:val="006C5BD4"/>
    <w:rsid w:val="006E0720"/>
    <w:rsid w:val="006F7EB3"/>
    <w:rsid w:val="007162BE"/>
    <w:rsid w:val="00721752"/>
    <w:rsid w:val="0073432C"/>
    <w:rsid w:val="007536F4"/>
    <w:rsid w:val="00765960"/>
    <w:rsid w:val="0078575C"/>
    <w:rsid w:val="00790A1D"/>
    <w:rsid w:val="007F05E0"/>
    <w:rsid w:val="007F335E"/>
    <w:rsid w:val="00805CEF"/>
    <w:rsid w:val="00851496"/>
    <w:rsid w:val="00876351"/>
    <w:rsid w:val="00897BA4"/>
    <w:rsid w:val="008D2041"/>
    <w:rsid w:val="00903BE8"/>
    <w:rsid w:val="00903F13"/>
    <w:rsid w:val="009361F1"/>
    <w:rsid w:val="00957199"/>
    <w:rsid w:val="00995A4F"/>
    <w:rsid w:val="009D5809"/>
    <w:rsid w:val="009E35FC"/>
    <w:rsid w:val="009F020F"/>
    <w:rsid w:val="00A07F76"/>
    <w:rsid w:val="00A1245D"/>
    <w:rsid w:val="00A21D8C"/>
    <w:rsid w:val="00A377D7"/>
    <w:rsid w:val="00A57072"/>
    <w:rsid w:val="00A97588"/>
    <w:rsid w:val="00AA19E3"/>
    <w:rsid w:val="00B3094A"/>
    <w:rsid w:val="00B667B0"/>
    <w:rsid w:val="00BB7C26"/>
    <w:rsid w:val="00BC0AA9"/>
    <w:rsid w:val="00BF7EEC"/>
    <w:rsid w:val="00C825C4"/>
    <w:rsid w:val="00C943DF"/>
    <w:rsid w:val="00CF7A4A"/>
    <w:rsid w:val="00D50BA9"/>
    <w:rsid w:val="00D77901"/>
    <w:rsid w:val="00DA1824"/>
    <w:rsid w:val="00DC5894"/>
    <w:rsid w:val="00DF5B70"/>
    <w:rsid w:val="00E00923"/>
    <w:rsid w:val="00E01BB8"/>
    <w:rsid w:val="00E05CC0"/>
    <w:rsid w:val="00E26E64"/>
    <w:rsid w:val="00E379C6"/>
    <w:rsid w:val="00E478C0"/>
    <w:rsid w:val="00E55FBC"/>
    <w:rsid w:val="00E77244"/>
    <w:rsid w:val="00E932E4"/>
    <w:rsid w:val="00EA4FE6"/>
    <w:rsid w:val="00EB01D3"/>
    <w:rsid w:val="00ED0ED5"/>
    <w:rsid w:val="00ED2818"/>
    <w:rsid w:val="00F038B4"/>
    <w:rsid w:val="00F040D0"/>
    <w:rsid w:val="00F11DD8"/>
    <w:rsid w:val="00F37673"/>
    <w:rsid w:val="00F675E6"/>
    <w:rsid w:val="00F72B15"/>
    <w:rsid w:val="00F969EC"/>
    <w:rsid w:val="00FA31E4"/>
    <w:rsid w:val="00FA54D6"/>
    <w:rsid w:val="00FB2F41"/>
    <w:rsid w:val="00FD161E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9BFA"/>
  <w15:chartTrackingRefBased/>
  <w15:docId w15:val="{082848F5-B7A4-4250-B9FE-5EB5D7CB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6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E2"/>
    <w:pPr>
      <w:ind w:left="720"/>
      <w:contextualSpacing/>
    </w:pPr>
  </w:style>
  <w:style w:type="table" w:styleId="a4">
    <w:name w:val="Table Grid"/>
    <w:basedOn w:val="a1"/>
    <w:rsid w:val="004F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47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7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D1E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D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D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E25"/>
  </w:style>
  <w:style w:type="character" w:styleId="ab">
    <w:name w:val="Strong"/>
    <w:basedOn w:val="a0"/>
    <w:uiPriority w:val="22"/>
    <w:qFormat/>
    <w:rsid w:val="0035153F"/>
    <w:rPr>
      <w:b/>
      <w:bCs/>
    </w:rPr>
  </w:style>
  <w:style w:type="character" w:customStyle="1" w:styleId="apple-converted-space">
    <w:name w:val="apple-converted-space"/>
    <w:basedOn w:val="a0"/>
    <w:rsid w:val="0035153F"/>
  </w:style>
  <w:style w:type="paragraph" w:styleId="ac">
    <w:name w:val="Normal (Web)"/>
    <w:basedOn w:val="a"/>
    <w:uiPriority w:val="99"/>
    <w:unhideWhenUsed/>
    <w:rsid w:val="0062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211B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11B94"/>
  </w:style>
  <w:style w:type="character" w:customStyle="1" w:styleId="10">
    <w:name w:val="Заголовок 1 Знак"/>
    <w:basedOn w:val="a0"/>
    <w:link w:val="1"/>
    <w:uiPriority w:val="9"/>
    <w:rsid w:val="001660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77">
    <w:name w:val="Font Style77"/>
    <w:rsid w:val="004E597C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9E35FC"/>
    <w:pPr>
      <w:widowControl w:val="0"/>
      <w:autoSpaceDE w:val="0"/>
      <w:autoSpaceDN w:val="0"/>
      <w:adjustRightInd w:val="0"/>
      <w:spacing w:after="0" w:line="300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9E35FC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E35FC"/>
    <w:pPr>
      <w:widowControl w:val="0"/>
      <w:autoSpaceDE w:val="0"/>
      <w:autoSpaceDN w:val="0"/>
      <w:adjustRightInd w:val="0"/>
      <w:spacing w:after="0" w:line="298" w:lineRule="exact"/>
      <w:ind w:hanging="36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61">
    <w:name w:val="Font Style61"/>
    <w:rsid w:val="009E35F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8">
    <w:name w:val="Font Style58"/>
    <w:rsid w:val="009E35FC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379C6"/>
    <w:pPr>
      <w:widowControl w:val="0"/>
      <w:autoSpaceDE w:val="0"/>
      <w:autoSpaceDN w:val="0"/>
      <w:adjustRightInd w:val="0"/>
      <w:spacing w:after="0" w:line="300" w:lineRule="exact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6</Pages>
  <Words>1269</Words>
  <Characters>7745</Characters>
  <Application>Microsoft Office Word</Application>
  <DocSecurity>0</DocSecurity>
  <Lines>484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95</cp:revision>
  <dcterms:created xsi:type="dcterms:W3CDTF">2017-09-08T09:51:00Z</dcterms:created>
  <dcterms:modified xsi:type="dcterms:W3CDTF">2019-03-15T14:24:00Z</dcterms:modified>
</cp:coreProperties>
</file>